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D56E1" w:rsidRPr="00F5309F">
        <w:trPr>
          <w:trHeight w:hRule="exact" w:val="1666"/>
        </w:trPr>
        <w:tc>
          <w:tcPr>
            <w:tcW w:w="426" w:type="dxa"/>
          </w:tcPr>
          <w:p w:rsidR="009D56E1" w:rsidRDefault="009D56E1"/>
        </w:tc>
        <w:tc>
          <w:tcPr>
            <w:tcW w:w="710" w:type="dxa"/>
          </w:tcPr>
          <w:p w:rsidR="009D56E1" w:rsidRDefault="009D56E1"/>
        </w:tc>
        <w:tc>
          <w:tcPr>
            <w:tcW w:w="1419" w:type="dxa"/>
          </w:tcPr>
          <w:p w:rsidR="009D56E1" w:rsidRDefault="009D56E1"/>
        </w:tc>
        <w:tc>
          <w:tcPr>
            <w:tcW w:w="1419" w:type="dxa"/>
          </w:tcPr>
          <w:p w:rsidR="009D56E1" w:rsidRDefault="009D56E1"/>
        </w:tc>
        <w:tc>
          <w:tcPr>
            <w:tcW w:w="710" w:type="dxa"/>
          </w:tcPr>
          <w:p w:rsidR="009D56E1" w:rsidRDefault="009D56E1"/>
        </w:tc>
        <w:tc>
          <w:tcPr>
            <w:tcW w:w="5543" w:type="dxa"/>
            <w:gridSpan w:val="4"/>
            <w:shd w:val="clear" w:color="000000" w:fill="FFFFFF"/>
            <w:tcMar>
              <w:left w:w="34" w:type="dxa"/>
              <w:right w:w="34" w:type="dxa"/>
            </w:tcMar>
          </w:tcPr>
          <w:p w:rsidR="009D56E1" w:rsidRPr="00F5309F" w:rsidRDefault="00F5309F">
            <w:pPr>
              <w:spacing w:after="0" w:line="240" w:lineRule="auto"/>
              <w:jc w:val="both"/>
              <w:rPr>
                <w:lang w:val="ru-RU"/>
              </w:rPr>
            </w:pPr>
            <w:r w:rsidRPr="00F5309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9D56E1">
        <w:trPr>
          <w:trHeight w:hRule="exact" w:val="585"/>
        </w:trPr>
        <w:tc>
          <w:tcPr>
            <w:tcW w:w="10221" w:type="dxa"/>
            <w:gridSpan w:val="9"/>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D56E1" w:rsidRDefault="00F530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56E1" w:rsidRPr="00F5309F">
        <w:trPr>
          <w:trHeight w:hRule="exact" w:val="314"/>
        </w:trPr>
        <w:tc>
          <w:tcPr>
            <w:tcW w:w="10221" w:type="dxa"/>
            <w:gridSpan w:val="9"/>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Кафедра "Педагогики, психологии и социальной работы"</w:t>
            </w:r>
          </w:p>
        </w:tc>
      </w:tr>
      <w:tr w:rsidR="009D56E1" w:rsidRPr="00F5309F">
        <w:trPr>
          <w:trHeight w:hRule="exact" w:val="211"/>
        </w:trPr>
        <w:tc>
          <w:tcPr>
            <w:tcW w:w="426" w:type="dxa"/>
          </w:tcPr>
          <w:p w:rsidR="009D56E1" w:rsidRPr="00F5309F" w:rsidRDefault="009D56E1">
            <w:pPr>
              <w:rPr>
                <w:lang w:val="ru-RU"/>
              </w:rPr>
            </w:pPr>
          </w:p>
        </w:tc>
        <w:tc>
          <w:tcPr>
            <w:tcW w:w="710" w:type="dxa"/>
          </w:tcPr>
          <w:p w:rsidR="009D56E1" w:rsidRPr="00F5309F" w:rsidRDefault="009D56E1">
            <w:pPr>
              <w:rPr>
                <w:lang w:val="ru-RU"/>
              </w:rPr>
            </w:pPr>
          </w:p>
        </w:tc>
        <w:tc>
          <w:tcPr>
            <w:tcW w:w="1419" w:type="dxa"/>
          </w:tcPr>
          <w:p w:rsidR="009D56E1" w:rsidRPr="00F5309F" w:rsidRDefault="009D56E1">
            <w:pPr>
              <w:rPr>
                <w:lang w:val="ru-RU"/>
              </w:rPr>
            </w:pPr>
          </w:p>
        </w:tc>
        <w:tc>
          <w:tcPr>
            <w:tcW w:w="1419" w:type="dxa"/>
          </w:tcPr>
          <w:p w:rsidR="009D56E1" w:rsidRPr="00F5309F" w:rsidRDefault="009D56E1">
            <w:pPr>
              <w:rPr>
                <w:lang w:val="ru-RU"/>
              </w:rPr>
            </w:pPr>
          </w:p>
        </w:tc>
        <w:tc>
          <w:tcPr>
            <w:tcW w:w="710" w:type="dxa"/>
          </w:tcPr>
          <w:p w:rsidR="009D56E1" w:rsidRPr="00F5309F" w:rsidRDefault="009D56E1">
            <w:pPr>
              <w:rPr>
                <w:lang w:val="ru-RU"/>
              </w:rPr>
            </w:pPr>
          </w:p>
        </w:tc>
        <w:tc>
          <w:tcPr>
            <w:tcW w:w="426" w:type="dxa"/>
          </w:tcPr>
          <w:p w:rsidR="009D56E1" w:rsidRPr="00F5309F" w:rsidRDefault="009D56E1">
            <w:pPr>
              <w:rPr>
                <w:lang w:val="ru-RU"/>
              </w:rPr>
            </w:pPr>
          </w:p>
        </w:tc>
        <w:tc>
          <w:tcPr>
            <w:tcW w:w="1277" w:type="dxa"/>
          </w:tcPr>
          <w:p w:rsidR="009D56E1" w:rsidRPr="00F5309F" w:rsidRDefault="009D56E1">
            <w:pPr>
              <w:rPr>
                <w:lang w:val="ru-RU"/>
              </w:rPr>
            </w:pPr>
          </w:p>
        </w:tc>
        <w:tc>
          <w:tcPr>
            <w:tcW w:w="993" w:type="dxa"/>
          </w:tcPr>
          <w:p w:rsidR="009D56E1" w:rsidRPr="00F5309F" w:rsidRDefault="009D56E1">
            <w:pPr>
              <w:rPr>
                <w:lang w:val="ru-RU"/>
              </w:rPr>
            </w:pPr>
          </w:p>
        </w:tc>
        <w:tc>
          <w:tcPr>
            <w:tcW w:w="2836" w:type="dxa"/>
          </w:tcPr>
          <w:p w:rsidR="009D56E1" w:rsidRPr="00F5309F" w:rsidRDefault="009D56E1">
            <w:pPr>
              <w:rPr>
                <w:lang w:val="ru-RU"/>
              </w:rPr>
            </w:pPr>
          </w:p>
        </w:tc>
      </w:tr>
      <w:tr w:rsidR="009D56E1">
        <w:trPr>
          <w:trHeight w:hRule="exact" w:val="277"/>
        </w:trPr>
        <w:tc>
          <w:tcPr>
            <w:tcW w:w="426" w:type="dxa"/>
          </w:tcPr>
          <w:p w:rsidR="009D56E1" w:rsidRPr="00F5309F" w:rsidRDefault="009D56E1">
            <w:pPr>
              <w:rPr>
                <w:lang w:val="ru-RU"/>
              </w:rPr>
            </w:pPr>
          </w:p>
        </w:tc>
        <w:tc>
          <w:tcPr>
            <w:tcW w:w="710" w:type="dxa"/>
          </w:tcPr>
          <w:p w:rsidR="009D56E1" w:rsidRPr="00F5309F" w:rsidRDefault="009D56E1">
            <w:pPr>
              <w:rPr>
                <w:lang w:val="ru-RU"/>
              </w:rPr>
            </w:pPr>
          </w:p>
        </w:tc>
        <w:tc>
          <w:tcPr>
            <w:tcW w:w="1419" w:type="dxa"/>
          </w:tcPr>
          <w:p w:rsidR="009D56E1" w:rsidRPr="00F5309F" w:rsidRDefault="009D56E1">
            <w:pPr>
              <w:rPr>
                <w:lang w:val="ru-RU"/>
              </w:rPr>
            </w:pPr>
          </w:p>
        </w:tc>
        <w:tc>
          <w:tcPr>
            <w:tcW w:w="1419" w:type="dxa"/>
          </w:tcPr>
          <w:p w:rsidR="009D56E1" w:rsidRPr="00F5309F" w:rsidRDefault="009D56E1">
            <w:pPr>
              <w:rPr>
                <w:lang w:val="ru-RU"/>
              </w:rPr>
            </w:pPr>
          </w:p>
        </w:tc>
        <w:tc>
          <w:tcPr>
            <w:tcW w:w="710" w:type="dxa"/>
          </w:tcPr>
          <w:p w:rsidR="009D56E1" w:rsidRPr="00F5309F" w:rsidRDefault="009D56E1">
            <w:pPr>
              <w:rPr>
                <w:lang w:val="ru-RU"/>
              </w:rPr>
            </w:pPr>
          </w:p>
        </w:tc>
        <w:tc>
          <w:tcPr>
            <w:tcW w:w="426" w:type="dxa"/>
          </w:tcPr>
          <w:p w:rsidR="009D56E1" w:rsidRPr="00F5309F" w:rsidRDefault="009D56E1">
            <w:pPr>
              <w:rPr>
                <w:lang w:val="ru-RU"/>
              </w:rPr>
            </w:pPr>
          </w:p>
        </w:tc>
        <w:tc>
          <w:tcPr>
            <w:tcW w:w="1277" w:type="dxa"/>
          </w:tcPr>
          <w:p w:rsidR="009D56E1" w:rsidRPr="00F5309F" w:rsidRDefault="009D56E1">
            <w:pPr>
              <w:rPr>
                <w:lang w:val="ru-RU"/>
              </w:rPr>
            </w:pPr>
          </w:p>
        </w:tc>
        <w:tc>
          <w:tcPr>
            <w:tcW w:w="3842" w:type="dxa"/>
            <w:gridSpan w:val="2"/>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УТВЕРЖДАЮ</w:t>
            </w:r>
          </w:p>
        </w:tc>
      </w:tr>
      <w:tr w:rsidR="009D56E1" w:rsidRPr="00F5309F">
        <w:trPr>
          <w:trHeight w:hRule="exact" w:val="972"/>
        </w:trPr>
        <w:tc>
          <w:tcPr>
            <w:tcW w:w="426" w:type="dxa"/>
          </w:tcPr>
          <w:p w:rsidR="009D56E1" w:rsidRDefault="009D56E1"/>
        </w:tc>
        <w:tc>
          <w:tcPr>
            <w:tcW w:w="710" w:type="dxa"/>
          </w:tcPr>
          <w:p w:rsidR="009D56E1" w:rsidRDefault="009D56E1"/>
        </w:tc>
        <w:tc>
          <w:tcPr>
            <w:tcW w:w="1419" w:type="dxa"/>
          </w:tcPr>
          <w:p w:rsidR="009D56E1" w:rsidRDefault="009D56E1"/>
        </w:tc>
        <w:tc>
          <w:tcPr>
            <w:tcW w:w="1419" w:type="dxa"/>
          </w:tcPr>
          <w:p w:rsidR="009D56E1" w:rsidRDefault="009D56E1"/>
        </w:tc>
        <w:tc>
          <w:tcPr>
            <w:tcW w:w="710" w:type="dxa"/>
          </w:tcPr>
          <w:p w:rsidR="009D56E1" w:rsidRDefault="009D56E1"/>
        </w:tc>
        <w:tc>
          <w:tcPr>
            <w:tcW w:w="426" w:type="dxa"/>
          </w:tcPr>
          <w:p w:rsidR="009D56E1" w:rsidRDefault="009D56E1"/>
        </w:tc>
        <w:tc>
          <w:tcPr>
            <w:tcW w:w="1277" w:type="dxa"/>
          </w:tcPr>
          <w:p w:rsidR="009D56E1" w:rsidRDefault="009D56E1"/>
        </w:tc>
        <w:tc>
          <w:tcPr>
            <w:tcW w:w="3842" w:type="dxa"/>
            <w:gridSpan w:val="2"/>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Ректор, д.фил.н., профессор</w:t>
            </w:r>
          </w:p>
          <w:p w:rsidR="009D56E1" w:rsidRPr="00F5309F" w:rsidRDefault="009D56E1">
            <w:pPr>
              <w:spacing w:after="0" w:line="240" w:lineRule="auto"/>
              <w:jc w:val="center"/>
              <w:rPr>
                <w:sz w:val="24"/>
                <w:szCs w:val="24"/>
                <w:lang w:val="ru-RU"/>
              </w:rPr>
            </w:pP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______________А.Э. Еремеев</w:t>
            </w:r>
          </w:p>
        </w:tc>
      </w:tr>
      <w:tr w:rsidR="009D56E1">
        <w:trPr>
          <w:trHeight w:hRule="exact" w:val="277"/>
        </w:trPr>
        <w:tc>
          <w:tcPr>
            <w:tcW w:w="426" w:type="dxa"/>
          </w:tcPr>
          <w:p w:rsidR="009D56E1" w:rsidRPr="00F5309F" w:rsidRDefault="009D56E1">
            <w:pPr>
              <w:rPr>
                <w:lang w:val="ru-RU"/>
              </w:rPr>
            </w:pPr>
          </w:p>
        </w:tc>
        <w:tc>
          <w:tcPr>
            <w:tcW w:w="710" w:type="dxa"/>
          </w:tcPr>
          <w:p w:rsidR="009D56E1" w:rsidRPr="00F5309F" w:rsidRDefault="009D56E1">
            <w:pPr>
              <w:rPr>
                <w:lang w:val="ru-RU"/>
              </w:rPr>
            </w:pPr>
          </w:p>
        </w:tc>
        <w:tc>
          <w:tcPr>
            <w:tcW w:w="1419" w:type="dxa"/>
          </w:tcPr>
          <w:p w:rsidR="009D56E1" w:rsidRPr="00F5309F" w:rsidRDefault="009D56E1">
            <w:pPr>
              <w:rPr>
                <w:lang w:val="ru-RU"/>
              </w:rPr>
            </w:pPr>
          </w:p>
        </w:tc>
        <w:tc>
          <w:tcPr>
            <w:tcW w:w="1419" w:type="dxa"/>
          </w:tcPr>
          <w:p w:rsidR="009D56E1" w:rsidRPr="00F5309F" w:rsidRDefault="009D56E1">
            <w:pPr>
              <w:rPr>
                <w:lang w:val="ru-RU"/>
              </w:rPr>
            </w:pPr>
          </w:p>
        </w:tc>
        <w:tc>
          <w:tcPr>
            <w:tcW w:w="710" w:type="dxa"/>
          </w:tcPr>
          <w:p w:rsidR="009D56E1" w:rsidRPr="00F5309F" w:rsidRDefault="009D56E1">
            <w:pPr>
              <w:rPr>
                <w:lang w:val="ru-RU"/>
              </w:rPr>
            </w:pPr>
          </w:p>
        </w:tc>
        <w:tc>
          <w:tcPr>
            <w:tcW w:w="426" w:type="dxa"/>
          </w:tcPr>
          <w:p w:rsidR="009D56E1" w:rsidRPr="00F5309F" w:rsidRDefault="009D56E1">
            <w:pPr>
              <w:rPr>
                <w:lang w:val="ru-RU"/>
              </w:rPr>
            </w:pPr>
          </w:p>
        </w:tc>
        <w:tc>
          <w:tcPr>
            <w:tcW w:w="1277" w:type="dxa"/>
          </w:tcPr>
          <w:p w:rsidR="009D56E1" w:rsidRPr="00F5309F" w:rsidRDefault="009D56E1">
            <w:pPr>
              <w:rPr>
                <w:lang w:val="ru-RU"/>
              </w:rPr>
            </w:pPr>
          </w:p>
        </w:tc>
        <w:tc>
          <w:tcPr>
            <w:tcW w:w="3842" w:type="dxa"/>
            <w:gridSpan w:val="2"/>
            <w:shd w:val="clear" w:color="000000" w:fill="FFFFFF"/>
            <w:tcMar>
              <w:left w:w="34" w:type="dxa"/>
              <w:right w:w="34" w:type="dxa"/>
            </w:tcMar>
          </w:tcPr>
          <w:p w:rsidR="009D56E1" w:rsidRDefault="00F5309F">
            <w:pPr>
              <w:spacing w:after="0" w:line="240" w:lineRule="auto"/>
              <w:jc w:val="right"/>
              <w:rPr>
                <w:sz w:val="24"/>
                <w:szCs w:val="24"/>
              </w:rPr>
            </w:pPr>
            <w:r>
              <w:rPr>
                <w:rFonts w:ascii="Times New Roman" w:hAnsi="Times New Roman" w:cs="Times New Roman"/>
                <w:color w:val="000000"/>
                <w:sz w:val="24"/>
                <w:szCs w:val="24"/>
              </w:rPr>
              <w:t>28.03.2022</w:t>
            </w:r>
          </w:p>
        </w:tc>
      </w:tr>
      <w:tr w:rsidR="009D56E1">
        <w:trPr>
          <w:trHeight w:hRule="exact" w:val="277"/>
        </w:trPr>
        <w:tc>
          <w:tcPr>
            <w:tcW w:w="426" w:type="dxa"/>
          </w:tcPr>
          <w:p w:rsidR="009D56E1" w:rsidRDefault="009D56E1"/>
        </w:tc>
        <w:tc>
          <w:tcPr>
            <w:tcW w:w="710" w:type="dxa"/>
          </w:tcPr>
          <w:p w:rsidR="009D56E1" w:rsidRDefault="009D56E1"/>
        </w:tc>
        <w:tc>
          <w:tcPr>
            <w:tcW w:w="1419" w:type="dxa"/>
          </w:tcPr>
          <w:p w:rsidR="009D56E1" w:rsidRDefault="009D56E1"/>
        </w:tc>
        <w:tc>
          <w:tcPr>
            <w:tcW w:w="1419" w:type="dxa"/>
          </w:tcPr>
          <w:p w:rsidR="009D56E1" w:rsidRDefault="009D56E1"/>
        </w:tc>
        <w:tc>
          <w:tcPr>
            <w:tcW w:w="710" w:type="dxa"/>
          </w:tcPr>
          <w:p w:rsidR="009D56E1" w:rsidRDefault="009D56E1"/>
        </w:tc>
        <w:tc>
          <w:tcPr>
            <w:tcW w:w="426" w:type="dxa"/>
          </w:tcPr>
          <w:p w:rsidR="009D56E1" w:rsidRDefault="009D56E1"/>
        </w:tc>
        <w:tc>
          <w:tcPr>
            <w:tcW w:w="1277" w:type="dxa"/>
          </w:tcPr>
          <w:p w:rsidR="009D56E1" w:rsidRDefault="009D56E1"/>
        </w:tc>
        <w:tc>
          <w:tcPr>
            <w:tcW w:w="993" w:type="dxa"/>
          </w:tcPr>
          <w:p w:rsidR="009D56E1" w:rsidRDefault="009D56E1"/>
        </w:tc>
        <w:tc>
          <w:tcPr>
            <w:tcW w:w="2836" w:type="dxa"/>
          </w:tcPr>
          <w:p w:rsidR="009D56E1" w:rsidRDefault="009D56E1"/>
        </w:tc>
      </w:tr>
      <w:tr w:rsidR="009D56E1">
        <w:trPr>
          <w:trHeight w:hRule="exact" w:val="416"/>
        </w:trPr>
        <w:tc>
          <w:tcPr>
            <w:tcW w:w="10221" w:type="dxa"/>
            <w:gridSpan w:val="9"/>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56E1" w:rsidRPr="00F5309F">
        <w:trPr>
          <w:trHeight w:hRule="exact" w:val="1135"/>
        </w:trPr>
        <w:tc>
          <w:tcPr>
            <w:tcW w:w="426" w:type="dxa"/>
          </w:tcPr>
          <w:p w:rsidR="009D56E1" w:rsidRDefault="009D56E1"/>
        </w:tc>
        <w:tc>
          <w:tcPr>
            <w:tcW w:w="710" w:type="dxa"/>
          </w:tcPr>
          <w:p w:rsidR="009D56E1" w:rsidRDefault="009D56E1"/>
        </w:tc>
        <w:tc>
          <w:tcPr>
            <w:tcW w:w="1419" w:type="dxa"/>
          </w:tcPr>
          <w:p w:rsidR="009D56E1" w:rsidRDefault="009D56E1"/>
        </w:tc>
        <w:tc>
          <w:tcPr>
            <w:tcW w:w="4834" w:type="dxa"/>
            <w:gridSpan w:val="5"/>
            <w:shd w:val="clear" w:color="000000" w:fill="FFFFFF"/>
            <w:tcMar>
              <w:left w:w="34" w:type="dxa"/>
              <w:right w:w="34" w:type="dxa"/>
            </w:tcMar>
          </w:tcPr>
          <w:p w:rsidR="009D56E1" w:rsidRPr="00F5309F" w:rsidRDefault="00F5309F">
            <w:pPr>
              <w:spacing w:after="0" w:line="240" w:lineRule="auto"/>
              <w:jc w:val="center"/>
              <w:rPr>
                <w:sz w:val="32"/>
                <w:szCs w:val="32"/>
                <w:lang w:val="ru-RU"/>
              </w:rPr>
            </w:pPr>
            <w:r w:rsidRPr="00F5309F">
              <w:rPr>
                <w:rFonts w:ascii="Times New Roman" w:hAnsi="Times New Roman" w:cs="Times New Roman"/>
                <w:color w:val="000000"/>
                <w:sz w:val="32"/>
                <w:szCs w:val="32"/>
                <w:lang w:val="ru-RU"/>
              </w:rPr>
              <w:t>Психология развития человека в образовании</w:t>
            </w:r>
          </w:p>
          <w:p w:rsidR="009D56E1" w:rsidRPr="00F5309F" w:rsidRDefault="00F5309F">
            <w:pPr>
              <w:spacing w:after="0" w:line="240" w:lineRule="auto"/>
              <w:jc w:val="center"/>
              <w:rPr>
                <w:sz w:val="32"/>
                <w:szCs w:val="32"/>
                <w:lang w:val="ru-RU"/>
              </w:rPr>
            </w:pPr>
            <w:r w:rsidRPr="00F5309F">
              <w:rPr>
                <w:rFonts w:ascii="Times New Roman" w:hAnsi="Times New Roman" w:cs="Times New Roman"/>
                <w:color w:val="000000"/>
                <w:sz w:val="32"/>
                <w:szCs w:val="32"/>
                <w:lang w:val="ru-RU"/>
              </w:rPr>
              <w:t>К.М.01.02</w:t>
            </w:r>
          </w:p>
        </w:tc>
        <w:tc>
          <w:tcPr>
            <w:tcW w:w="2836" w:type="dxa"/>
          </w:tcPr>
          <w:p w:rsidR="009D56E1" w:rsidRPr="00F5309F" w:rsidRDefault="009D56E1">
            <w:pPr>
              <w:rPr>
                <w:lang w:val="ru-RU"/>
              </w:rPr>
            </w:pPr>
          </w:p>
        </w:tc>
      </w:tr>
      <w:tr w:rsidR="009D56E1">
        <w:trPr>
          <w:trHeight w:hRule="exact" w:val="277"/>
        </w:trPr>
        <w:tc>
          <w:tcPr>
            <w:tcW w:w="10221" w:type="dxa"/>
            <w:gridSpan w:val="9"/>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56E1" w:rsidRPr="00F5309F">
        <w:trPr>
          <w:trHeight w:hRule="exact" w:val="1125"/>
        </w:trPr>
        <w:tc>
          <w:tcPr>
            <w:tcW w:w="426" w:type="dxa"/>
          </w:tcPr>
          <w:p w:rsidR="009D56E1" w:rsidRDefault="009D56E1"/>
        </w:tc>
        <w:tc>
          <w:tcPr>
            <w:tcW w:w="9795" w:type="dxa"/>
            <w:gridSpan w:val="8"/>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Направленность (профиль) программы: «Историческое образование»</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D56E1" w:rsidRPr="00F5309F">
        <w:trPr>
          <w:trHeight w:hRule="exact" w:val="833"/>
        </w:trPr>
        <w:tc>
          <w:tcPr>
            <w:tcW w:w="10221" w:type="dxa"/>
            <w:gridSpan w:val="9"/>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D56E1">
        <w:trPr>
          <w:trHeight w:hRule="exact" w:val="277"/>
        </w:trPr>
        <w:tc>
          <w:tcPr>
            <w:tcW w:w="3984" w:type="dxa"/>
            <w:gridSpan w:val="4"/>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56E1" w:rsidRDefault="009D56E1"/>
        </w:tc>
        <w:tc>
          <w:tcPr>
            <w:tcW w:w="426" w:type="dxa"/>
          </w:tcPr>
          <w:p w:rsidR="009D56E1" w:rsidRDefault="009D56E1"/>
        </w:tc>
        <w:tc>
          <w:tcPr>
            <w:tcW w:w="1277" w:type="dxa"/>
          </w:tcPr>
          <w:p w:rsidR="009D56E1" w:rsidRDefault="009D56E1"/>
        </w:tc>
        <w:tc>
          <w:tcPr>
            <w:tcW w:w="993" w:type="dxa"/>
          </w:tcPr>
          <w:p w:rsidR="009D56E1" w:rsidRDefault="009D56E1"/>
        </w:tc>
        <w:tc>
          <w:tcPr>
            <w:tcW w:w="2836" w:type="dxa"/>
          </w:tcPr>
          <w:p w:rsidR="009D56E1" w:rsidRDefault="009D56E1"/>
        </w:tc>
      </w:tr>
      <w:tr w:rsidR="009D56E1">
        <w:trPr>
          <w:trHeight w:hRule="exact" w:val="155"/>
        </w:trPr>
        <w:tc>
          <w:tcPr>
            <w:tcW w:w="426" w:type="dxa"/>
          </w:tcPr>
          <w:p w:rsidR="009D56E1" w:rsidRDefault="009D56E1"/>
        </w:tc>
        <w:tc>
          <w:tcPr>
            <w:tcW w:w="710" w:type="dxa"/>
          </w:tcPr>
          <w:p w:rsidR="009D56E1" w:rsidRDefault="009D56E1"/>
        </w:tc>
        <w:tc>
          <w:tcPr>
            <w:tcW w:w="1419" w:type="dxa"/>
          </w:tcPr>
          <w:p w:rsidR="009D56E1" w:rsidRDefault="009D56E1"/>
        </w:tc>
        <w:tc>
          <w:tcPr>
            <w:tcW w:w="1419" w:type="dxa"/>
          </w:tcPr>
          <w:p w:rsidR="009D56E1" w:rsidRDefault="009D56E1"/>
        </w:tc>
        <w:tc>
          <w:tcPr>
            <w:tcW w:w="710" w:type="dxa"/>
          </w:tcPr>
          <w:p w:rsidR="009D56E1" w:rsidRDefault="009D56E1"/>
        </w:tc>
        <w:tc>
          <w:tcPr>
            <w:tcW w:w="426" w:type="dxa"/>
          </w:tcPr>
          <w:p w:rsidR="009D56E1" w:rsidRDefault="009D56E1"/>
        </w:tc>
        <w:tc>
          <w:tcPr>
            <w:tcW w:w="1277" w:type="dxa"/>
          </w:tcPr>
          <w:p w:rsidR="009D56E1" w:rsidRDefault="009D56E1"/>
        </w:tc>
        <w:tc>
          <w:tcPr>
            <w:tcW w:w="993" w:type="dxa"/>
          </w:tcPr>
          <w:p w:rsidR="009D56E1" w:rsidRDefault="009D56E1"/>
        </w:tc>
        <w:tc>
          <w:tcPr>
            <w:tcW w:w="2836" w:type="dxa"/>
          </w:tcPr>
          <w:p w:rsidR="009D56E1" w:rsidRDefault="009D56E1"/>
        </w:tc>
      </w:tr>
      <w:tr w:rsidR="009D56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56E1" w:rsidRPr="00F5309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56E1" w:rsidRPr="00F5309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D56E1" w:rsidRPr="00F5309F" w:rsidRDefault="009D56E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9D56E1">
            <w:pPr>
              <w:rPr>
                <w:lang w:val="ru-RU"/>
              </w:rPr>
            </w:pPr>
          </w:p>
        </w:tc>
      </w:tr>
      <w:tr w:rsidR="009D56E1" w:rsidRPr="00F5309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ПЕДАГОГ ДОПОЛНИТЕЛЬНОГО ОБРАЗОВАНИЯ ДЕТЕЙ И ВЗРОСЛЫХ</w:t>
            </w:r>
          </w:p>
        </w:tc>
      </w:tr>
      <w:tr w:rsidR="009D56E1" w:rsidRPr="00F5309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9D56E1" w:rsidRPr="00F5309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D56E1" w:rsidRPr="00F5309F" w:rsidRDefault="009D56E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9D56E1">
            <w:pPr>
              <w:rPr>
                <w:lang w:val="ru-RU"/>
              </w:rPr>
            </w:pPr>
          </w:p>
        </w:tc>
      </w:tr>
      <w:tr w:rsidR="009D56E1">
        <w:trPr>
          <w:trHeight w:hRule="exact" w:val="402"/>
        </w:trPr>
        <w:tc>
          <w:tcPr>
            <w:tcW w:w="5118" w:type="dxa"/>
            <w:gridSpan w:val="6"/>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9D56E1">
        <w:trPr>
          <w:trHeight w:hRule="exact" w:val="1778"/>
        </w:trPr>
        <w:tc>
          <w:tcPr>
            <w:tcW w:w="426" w:type="dxa"/>
          </w:tcPr>
          <w:p w:rsidR="009D56E1" w:rsidRDefault="009D56E1"/>
        </w:tc>
        <w:tc>
          <w:tcPr>
            <w:tcW w:w="710" w:type="dxa"/>
          </w:tcPr>
          <w:p w:rsidR="009D56E1" w:rsidRDefault="009D56E1"/>
        </w:tc>
        <w:tc>
          <w:tcPr>
            <w:tcW w:w="1419" w:type="dxa"/>
          </w:tcPr>
          <w:p w:rsidR="009D56E1" w:rsidRDefault="009D56E1"/>
        </w:tc>
        <w:tc>
          <w:tcPr>
            <w:tcW w:w="1419" w:type="dxa"/>
          </w:tcPr>
          <w:p w:rsidR="009D56E1" w:rsidRDefault="009D56E1"/>
        </w:tc>
        <w:tc>
          <w:tcPr>
            <w:tcW w:w="710" w:type="dxa"/>
          </w:tcPr>
          <w:p w:rsidR="009D56E1" w:rsidRDefault="009D56E1"/>
        </w:tc>
        <w:tc>
          <w:tcPr>
            <w:tcW w:w="426" w:type="dxa"/>
          </w:tcPr>
          <w:p w:rsidR="009D56E1" w:rsidRDefault="009D56E1"/>
        </w:tc>
        <w:tc>
          <w:tcPr>
            <w:tcW w:w="1277" w:type="dxa"/>
          </w:tcPr>
          <w:p w:rsidR="009D56E1" w:rsidRDefault="009D56E1"/>
        </w:tc>
        <w:tc>
          <w:tcPr>
            <w:tcW w:w="993" w:type="dxa"/>
          </w:tcPr>
          <w:p w:rsidR="009D56E1" w:rsidRDefault="009D56E1"/>
        </w:tc>
        <w:tc>
          <w:tcPr>
            <w:tcW w:w="2836" w:type="dxa"/>
          </w:tcPr>
          <w:p w:rsidR="009D56E1" w:rsidRDefault="009D56E1"/>
        </w:tc>
      </w:tr>
      <w:tr w:rsidR="009D56E1">
        <w:trPr>
          <w:trHeight w:hRule="exact" w:val="277"/>
        </w:trPr>
        <w:tc>
          <w:tcPr>
            <w:tcW w:w="10079" w:type="dxa"/>
            <w:gridSpan w:val="9"/>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56E1">
        <w:trPr>
          <w:trHeight w:hRule="exact" w:val="1805"/>
        </w:trPr>
        <w:tc>
          <w:tcPr>
            <w:tcW w:w="10079" w:type="dxa"/>
            <w:gridSpan w:val="9"/>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очной формы обучения 2022 года набора</w:t>
            </w:r>
          </w:p>
          <w:p w:rsidR="009D56E1" w:rsidRPr="00F5309F" w:rsidRDefault="009D56E1">
            <w:pPr>
              <w:spacing w:after="0" w:line="240" w:lineRule="auto"/>
              <w:jc w:val="center"/>
              <w:rPr>
                <w:sz w:val="24"/>
                <w:szCs w:val="24"/>
                <w:lang w:val="ru-RU"/>
              </w:rPr>
            </w:pP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на 2022-2023 учебный год</w:t>
            </w:r>
          </w:p>
          <w:p w:rsidR="009D56E1" w:rsidRPr="00F5309F" w:rsidRDefault="009D56E1">
            <w:pPr>
              <w:spacing w:after="0" w:line="240" w:lineRule="auto"/>
              <w:jc w:val="center"/>
              <w:rPr>
                <w:sz w:val="24"/>
                <w:szCs w:val="24"/>
                <w:lang w:val="ru-RU"/>
              </w:rPr>
            </w:pPr>
          </w:p>
          <w:p w:rsidR="009D56E1" w:rsidRDefault="00F5309F">
            <w:pPr>
              <w:spacing w:after="0" w:line="240" w:lineRule="auto"/>
              <w:jc w:val="center"/>
              <w:rPr>
                <w:sz w:val="24"/>
                <w:szCs w:val="24"/>
              </w:rPr>
            </w:pPr>
            <w:r>
              <w:rPr>
                <w:rFonts w:ascii="Times New Roman" w:hAnsi="Times New Roman" w:cs="Times New Roman"/>
                <w:color w:val="000000"/>
                <w:sz w:val="24"/>
                <w:szCs w:val="24"/>
              </w:rPr>
              <w:t>Омск, 2022</w:t>
            </w:r>
          </w:p>
        </w:tc>
      </w:tr>
    </w:tbl>
    <w:p w:rsidR="009D56E1" w:rsidRDefault="00F530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56E1">
        <w:trPr>
          <w:trHeight w:hRule="exact" w:val="2222"/>
        </w:trPr>
        <w:tc>
          <w:tcPr>
            <w:tcW w:w="10788"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lastRenderedPageBreak/>
              <w:t>Составитель:</w:t>
            </w:r>
          </w:p>
          <w:p w:rsidR="009D56E1" w:rsidRPr="00F5309F" w:rsidRDefault="009D56E1">
            <w:pPr>
              <w:spacing w:after="0" w:line="240" w:lineRule="auto"/>
              <w:rPr>
                <w:sz w:val="24"/>
                <w:szCs w:val="24"/>
                <w:lang w:val="ru-RU"/>
              </w:rPr>
            </w:pP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F5309F">
              <w:rPr>
                <w:rFonts w:ascii="Times New Roman" w:hAnsi="Times New Roman" w:cs="Times New Roman"/>
                <w:color w:val="000000"/>
                <w:sz w:val="24"/>
                <w:szCs w:val="24"/>
                <w:lang w:val="ru-RU"/>
              </w:rPr>
              <w:t>Пинигин. В.Г.</w:t>
            </w:r>
          </w:p>
          <w:p w:rsidR="009D56E1" w:rsidRPr="00F5309F" w:rsidRDefault="009D56E1">
            <w:pPr>
              <w:spacing w:after="0" w:line="240" w:lineRule="auto"/>
              <w:rPr>
                <w:sz w:val="24"/>
                <w:szCs w:val="24"/>
                <w:lang w:val="ru-RU"/>
              </w:rPr>
            </w:pP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D56E1" w:rsidRDefault="00F5309F">
            <w:pPr>
              <w:spacing w:after="0" w:line="240" w:lineRule="auto"/>
              <w:rPr>
                <w:sz w:val="24"/>
                <w:szCs w:val="24"/>
              </w:rPr>
            </w:pPr>
            <w:r>
              <w:rPr>
                <w:rFonts w:ascii="Times New Roman" w:hAnsi="Times New Roman" w:cs="Times New Roman"/>
                <w:color w:val="000000"/>
                <w:sz w:val="24"/>
                <w:szCs w:val="24"/>
              </w:rPr>
              <w:t>Протокол от 25.03.2022 г.  №8</w:t>
            </w:r>
          </w:p>
        </w:tc>
      </w:tr>
      <w:tr w:rsidR="009D56E1" w:rsidRPr="00F5309F">
        <w:trPr>
          <w:trHeight w:hRule="exact" w:val="277"/>
        </w:trPr>
        <w:tc>
          <w:tcPr>
            <w:tcW w:w="10788"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F5309F">
              <w:rPr>
                <w:rFonts w:ascii="Times New Roman" w:hAnsi="Times New Roman" w:cs="Times New Roman"/>
                <w:color w:val="000000"/>
                <w:sz w:val="24"/>
                <w:szCs w:val="24"/>
                <w:lang w:val="ru-RU"/>
              </w:rPr>
              <w:t>Лопанова Е.В.</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trPr>
          <w:trHeight w:hRule="exact" w:val="277"/>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56E1">
        <w:trPr>
          <w:trHeight w:hRule="exact" w:val="555"/>
        </w:trPr>
        <w:tc>
          <w:tcPr>
            <w:tcW w:w="9640" w:type="dxa"/>
          </w:tcPr>
          <w:p w:rsidR="009D56E1" w:rsidRDefault="009D56E1"/>
        </w:tc>
      </w:tr>
      <w:tr w:rsidR="009D56E1">
        <w:trPr>
          <w:trHeight w:hRule="exact" w:val="8751"/>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1     Наименование дисциплины</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9     Методические указания для обучающихся по освоению дисциплины</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D56E1" w:rsidRDefault="00F530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56E1" w:rsidRDefault="00F530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277"/>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D56E1" w:rsidRPr="00F5309F">
        <w:trPr>
          <w:trHeight w:hRule="exact" w:val="15113"/>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5309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2022/2023 учебного года: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285"/>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9D56E1" w:rsidRPr="00F5309F">
        <w:trPr>
          <w:trHeight w:hRule="exact" w:val="1535"/>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1. Наименование дисциплины: К.М.01.02 «Психология развития человека в образовании ».</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56E1" w:rsidRPr="00F5309F">
        <w:trPr>
          <w:trHeight w:hRule="exact" w:val="3399"/>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5309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Код компетенции: ОПК-5</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9D56E1">
        <w:trPr>
          <w:trHeight w:hRule="exact" w:val="585"/>
        </w:trPr>
        <w:tc>
          <w:tcPr>
            <w:tcW w:w="9654" w:type="dxa"/>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ОПК-5.1 знать принципы организации контроля и оценивания образовательных результатов обучающихся</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ОПК-5.2 знать специальные технологии и методы, позволяющие проводить коррекционно -развивающую работу с неуспевающими обучающимися</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ОПК-5.3 уметь применять инструментарий и методы диагностики и оценки показателей уровня и динамики развития обучающихся</w:t>
            </w:r>
          </w:p>
        </w:tc>
      </w:tr>
      <w:tr w:rsidR="009D56E1" w:rsidRPr="00F53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ОПК-5.4 уметь проводить педагогическую диагностику неуспеваемости обучающихся</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9D56E1" w:rsidRPr="00F5309F">
        <w:trPr>
          <w:trHeight w:hRule="exact" w:val="277"/>
        </w:trPr>
        <w:tc>
          <w:tcPr>
            <w:tcW w:w="9640" w:type="dxa"/>
          </w:tcPr>
          <w:p w:rsidR="009D56E1" w:rsidRPr="00F5309F" w:rsidRDefault="009D56E1">
            <w:pPr>
              <w:rPr>
                <w:lang w:val="ru-RU"/>
              </w:rPr>
            </w:pPr>
          </w:p>
        </w:tc>
      </w:tr>
      <w:tr w:rsidR="009D56E1" w:rsidRPr="00F530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Код компетенции: ОПК-6</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D56E1">
        <w:trPr>
          <w:trHeight w:hRule="exact" w:val="585"/>
        </w:trPr>
        <w:tc>
          <w:tcPr>
            <w:tcW w:w="9654" w:type="dxa"/>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9D56E1" w:rsidRPr="00F5309F">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lastRenderedPageBreak/>
              <w:t>обучения, развития, воспитания, в том числе обучающихся с особыми образовательными потребностями</w:t>
            </w:r>
          </w:p>
        </w:tc>
      </w:tr>
      <w:tr w:rsidR="009D56E1" w:rsidRPr="00F5309F">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9D56E1" w:rsidRPr="00F5309F">
        <w:trPr>
          <w:trHeight w:hRule="exact" w:val="277"/>
        </w:trPr>
        <w:tc>
          <w:tcPr>
            <w:tcW w:w="9640" w:type="dxa"/>
          </w:tcPr>
          <w:p w:rsidR="009D56E1" w:rsidRPr="00F5309F" w:rsidRDefault="009D56E1">
            <w:pPr>
              <w:rPr>
                <w:lang w:val="ru-RU"/>
              </w:rPr>
            </w:pP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Код компетенции: ПК-2</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9D56E1">
        <w:trPr>
          <w:trHeight w:hRule="exact" w:val="585"/>
        </w:trPr>
        <w:tc>
          <w:tcPr>
            <w:tcW w:w="9654" w:type="dxa"/>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ПК-2.2 знать методы и приемы контроля, оценивания и коррекции результатов обучения истории</w:t>
            </w:r>
          </w:p>
        </w:tc>
      </w:tr>
      <w:tr w:rsidR="009D56E1" w:rsidRPr="00F5309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9D56E1" w:rsidRPr="00F5309F">
        <w:trPr>
          <w:trHeight w:hRule="exact" w:val="277"/>
        </w:trPr>
        <w:tc>
          <w:tcPr>
            <w:tcW w:w="9640" w:type="dxa"/>
          </w:tcPr>
          <w:p w:rsidR="009D56E1" w:rsidRPr="00F5309F" w:rsidRDefault="009D56E1">
            <w:pPr>
              <w:rPr>
                <w:lang w:val="ru-RU"/>
              </w:rPr>
            </w:pPr>
          </w:p>
        </w:tc>
      </w:tr>
      <w:tr w:rsidR="009D56E1" w:rsidRPr="00F530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Код компетенции: ПК-4</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9D56E1">
        <w:trPr>
          <w:trHeight w:hRule="exact" w:val="585"/>
        </w:trPr>
        <w:tc>
          <w:tcPr>
            <w:tcW w:w="9654" w:type="dxa"/>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ПК-4.1 знать способы организации образовательной деятельности обучающихся при обучении истории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ПК-4.2 знать способы приемы мотивации школьников к учебной и учебно- исследовательской работе по истории</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ПК-4.3 уметь применять приемы, направленные на поддержание познавательного интереса</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ПК-4.4 уметь применять приемы, направленные на поддержание познавательного интереса</w:t>
            </w:r>
          </w:p>
        </w:tc>
      </w:tr>
      <w:tr w:rsidR="009D56E1" w:rsidRPr="00F530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9D56E1" w:rsidRPr="00F530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ПК-4.6 владеть приемами развития познавательного интереса</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D56E1" w:rsidRPr="00F530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lastRenderedPageBreak/>
              <w:t>Код компетенции: УК-6</w:t>
            </w: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D56E1">
        <w:trPr>
          <w:trHeight w:hRule="exact" w:val="585"/>
        </w:trPr>
        <w:tc>
          <w:tcPr>
            <w:tcW w:w="9654" w:type="dxa"/>
            <w:gridSpan w:val="4"/>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56E1" w:rsidRPr="00F530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9D56E1" w:rsidRPr="00F530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D56E1" w:rsidRPr="00F530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D56E1" w:rsidRPr="00F530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9D56E1" w:rsidRPr="00F530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9D56E1" w:rsidRPr="00F5309F">
        <w:trPr>
          <w:trHeight w:hRule="exact" w:val="416"/>
        </w:trPr>
        <w:tc>
          <w:tcPr>
            <w:tcW w:w="3970" w:type="dxa"/>
          </w:tcPr>
          <w:p w:rsidR="009D56E1" w:rsidRPr="00F5309F" w:rsidRDefault="009D56E1">
            <w:pPr>
              <w:rPr>
                <w:lang w:val="ru-RU"/>
              </w:rPr>
            </w:pPr>
          </w:p>
        </w:tc>
        <w:tc>
          <w:tcPr>
            <w:tcW w:w="3828" w:type="dxa"/>
          </w:tcPr>
          <w:p w:rsidR="009D56E1" w:rsidRPr="00F5309F" w:rsidRDefault="009D56E1">
            <w:pPr>
              <w:rPr>
                <w:lang w:val="ru-RU"/>
              </w:rPr>
            </w:pPr>
          </w:p>
        </w:tc>
        <w:tc>
          <w:tcPr>
            <w:tcW w:w="852" w:type="dxa"/>
          </w:tcPr>
          <w:p w:rsidR="009D56E1" w:rsidRPr="00F5309F" w:rsidRDefault="009D56E1">
            <w:pPr>
              <w:rPr>
                <w:lang w:val="ru-RU"/>
              </w:rPr>
            </w:pPr>
          </w:p>
        </w:tc>
        <w:tc>
          <w:tcPr>
            <w:tcW w:w="993" w:type="dxa"/>
          </w:tcPr>
          <w:p w:rsidR="009D56E1" w:rsidRPr="00F5309F" w:rsidRDefault="009D56E1">
            <w:pPr>
              <w:rPr>
                <w:lang w:val="ru-RU"/>
              </w:rPr>
            </w:pPr>
          </w:p>
        </w:tc>
      </w:tr>
      <w:tr w:rsidR="009D56E1" w:rsidRPr="00F5309F">
        <w:trPr>
          <w:trHeight w:hRule="exact" w:val="304"/>
        </w:trPr>
        <w:tc>
          <w:tcPr>
            <w:tcW w:w="9654" w:type="dxa"/>
            <w:gridSpan w:val="4"/>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D56E1" w:rsidRPr="00F5309F">
        <w:trPr>
          <w:trHeight w:hRule="exact" w:val="1776"/>
        </w:trPr>
        <w:tc>
          <w:tcPr>
            <w:tcW w:w="9654" w:type="dxa"/>
            <w:gridSpan w:val="4"/>
            <w:shd w:val="clear" w:color="000000" w:fill="FFFFFF"/>
            <w:tcMar>
              <w:left w:w="34" w:type="dxa"/>
              <w:right w:w="34" w:type="dxa"/>
            </w:tcMar>
          </w:tcPr>
          <w:p w:rsidR="009D56E1" w:rsidRPr="00F5309F" w:rsidRDefault="009D56E1">
            <w:pPr>
              <w:spacing w:after="0" w:line="240" w:lineRule="auto"/>
              <w:jc w:val="both"/>
              <w:rPr>
                <w:sz w:val="24"/>
                <w:szCs w:val="24"/>
                <w:lang w:val="ru-RU"/>
              </w:rPr>
            </w:pP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D56E1" w:rsidRPr="00F530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Коды</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форми-</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руемых</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компе-</w:t>
            </w:r>
          </w:p>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тенций</w:t>
            </w:r>
          </w:p>
        </w:tc>
      </w:tr>
      <w:tr w:rsidR="009D56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9D56E1"/>
        </w:tc>
      </w:tr>
      <w:tr w:rsidR="009D56E1" w:rsidRPr="00F530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9D56E1">
            <w:pPr>
              <w:rPr>
                <w:lang w:val="ru-RU"/>
              </w:rPr>
            </w:pPr>
          </w:p>
        </w:tc>
      </w:tr>
      <w:tr w:rsidR="009D56E1" w:rsidRPr="00F5309F">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F5309F">
            <w:pPr>
              <w:spacing w:after="0" w:line="240" w:lineRule="auto"/>
              <w:jc w:val="center"/>
              <w:rPr>
                <w:lang w:val="ru-RU"/>
              </w:rPr>
            </w:pPr>
            <w:r w:rsidRPr="00F5309F">
              <w:rPr>
                <w:rFonts w:ascii="Times New Roman" w:hAnsi="Times New Roman" w:cs="Times New Roman"/>
                <w:color w:val="000000"/>
                <w:lang w:val="ru-RU"/>
              </w:rPr>
              <w:t>Решение психологических проблем в педагогической деятельности</w:t>
            </w:r>
          </w:p>
          <w:p w:rsidR="009D56E1" w:rsidRDefault="00F5309F">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УК-6, ОПК-5, ОПК-6, ПК-2, ПК-4</w:t>
            </w:r>
          </w:p>
        </w:tc>
      </w:tr>
      <w:tr w:rsidR="009D56E1" w:rsidRPr="00F5309F">
        <w:trPr>
          <w:trHeight w:hRule="exact" w:val="1264"/>
        </w:trPr>
        <w:tc>
          <w:tcPr>
            <w:tcW w:w="9654" w:type="dxa"/>
            <w:gridSpan w:val="4"/>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56E1">
        <w:trPr>
          <w:trHeight w:hRule="exact" w:val="723"/>
        </w:trPr>
        <w:tc>
          <w:tcPr>
            <w:tcW w:w="9654" w:type="dxa"/>
            <w:gridSpan w:val="4"/>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D56E1" w:rsidRDefault="00F5309F">
            <w:pPr>
              <w:spacing w:after="0" w:line="240" w:lineRule="auto"/>
              <w:jc w:val="center"/>
              <w:rPr>
                <w:sz w:val="24"/>
                <w:szCs w:val="24"/>
              </w:rPr>
            </w:pPr>
            <w:r>
              <w:rPr>
                <w:rFonts w:ascii="Times New Roman" w:hAnsi="Times New Roman" w:cs="Times New Roman"/>
                <w:color w:val="000000"/>
                <w:sz w:val="24"/>
                <w:szCs w:val="24"/>
              </w:rPr>
              <w:t>Из них:</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36</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18</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0</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8</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10</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36</w:t>
            </w:r>
          </w:p>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0</w:t>
            </w:r>
          </w:p>
        </w:tc>
      </w:tr>
      <w:tr w:rsidR="009D56E1">
        <w:trPr>
          <w:trHeight w:hRule="exact" w:val="416"/>
        </w:trPr>
        <w:tc>
          <w:tcPr>
            <w:tcW w:w="3970" w:type="dxa"/>
          </w:tcPr>
          <w:p w:rsidR="009D56E1" w:rsidRDefault="009D56E1"/>
        </w:tc>
        <w:tc>
          <w:tcPr>
            <w:tcW w:w="3828" w:type="dxa"/>
          </w:tcPr>
          <w:p w:rsidR="009D56E1" w:rsidRDefault="009D56E1"/>
        </w:tc>
        <w:tc>
          <w:tcPr>
            <w:tcW w:w="852" w:type="dxa"/>
          </w:tcPr>
          <w:p w:rsidR="009D56E1" w:rsidRDefault="009D56E1"/>
        </w:tc>
        <w:tc>
          <w:tcPr>
            <w:tcW w:w="993" w:type="dxa"/>
          </w:tcPr>
          <w:p w:rsidR="009D56E1" w:rsidRDefault="009D56E1"/>
        </w:tc>
      </w:tr>
      <w:tr w:rsidR="009D56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зачеты 3</w:t>
            </w:r>
          </w:p>
        </w:tc>
      </w:tr>
    </w:tbl>
    <w:p w:rsidR="009D56E1" w:rsidRDefault="00F530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56E1">
        <w:trPr>
          <w:trHeight w:hRule="exact" w:val="1666"/>
        </w:trPr>
        <w:tc>
          <w:tcPr>
            <w:tcW w:w="9654" w:type="dxa"/>
            <w:gridSpan w:val="4"/>
            <w:shd w:val="clear" w:color="000000" w:fill="FFFFFF"/>
            <w:tcMar>
              <w:left w:w="34" w:type="dxa"/>
              <w:right w:w="34" w:type="dxa"/>
            </w:tcMar>
          </w:tcPr>
          <w:p w:rsidR="009D56E1" w:rsidRPr="00F5309F" w:rsidRDefault="009D56E1">
            <w:pPr>
              <w:spacing w:after="0" w:line="240" w:lineRule="auto"/>
              <w:jc w:val="center"/>
              <w:rPr>
                <w:sz w:val="24"/>
                <w:szCs w:val="24"/>
                <w:lang w:val="ru-RU"/>
              </w:rPr>
            </w:pPr>
          </w:p>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56E1" w:rsidRPr="00F5309F" w:rsidRDefault="009D56E1">
            <w:pPr>
              <w:spacing w:after="0" w:line="240" w:lineRule="auto"/>
              <w:jc w:val="center"/>
              <w:rPr>
                <w:sz w:val="24"/>
                <w:szCs w:val="24"/>
                <w:lang w:val="ru-RU"/>
              </w:rPr>
            </w:pPr>
          </w:p>
          <w:p w:rsidR="009D56E1" w:rsidRDefault="00F530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56E1">
        <w:trPr>
          <w:trHeight w:hRule="exact" w:val="416"/>
        </w:trPr>
        <w:tc>
          <w:tcPr>
            <w:tcW w:w="5671" w:type="dxa"/>
          </w:tcPr>
          <w:p w:rsidR="009D56E1" w:rsidRDefault="009D56E1"/>
        </w:tc>
        <w:tc>
          <w:tcPr>
            <w:tcW w:w="1702" w:type="dxa"/>
          </w:tcPr>
          <w:p w:rsidR="009D56E1" w:rsidRDefault="009D56E1"/>
        </w:tc>
        <w:tc>
          <w:tcPr>
            <w:tcW w:w="1135" w:type="dxa"/>
          </w:tcPr>
          <w:p w:rsidR="009D56E1" w:rsidRDefault="009D56E1"/>
        </w:tc>
        <w:tc>
          <w:tcPr>
            <w:tcW w:w="1135" w:type="dxa"/>
          </w:tcPr>
          <w:p w:rsidR="009D56E1" w:rsidRDefault="009D56E1"/>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56E1" w:rsidRDefault="00F5309F">
            <w:pPr>
              <w:spacing w:after="0" w:line="240" w:lineRule="auto"/>
              <w:jc w:val="center"/>
              <w:rPr>
                <w:sz w:val="24"/>
                <w:szCs w:val="24"/>
              </w:rPr>
            </w:pPr>
            <w:r>
              <w:rPr>
                <w:rFonts w:ascii="Times New Roman" w:hAnsi="Times New Roman" w:cs="Times New Roman"/>
                <w:color w:val="000000"/>
                <w:sz w:val="24"/>
                <w:szCs w:val="24"/>
              </w:rPr>
              <w:t>Часов</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Default="009D56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Default="009D56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Default="009D56E1"/>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4</w:t>
            </w: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4</w:t>
            </w:r>
          </w:p>
        </w:tc>
      </w:tr>
      <w:tr w:rsidR="009D56E1" w:rsidRPr="00F530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Pr="00F5309F" w:rsidRDefault="009D56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Pr="00F5309F" w:rsidRDefault="009D56E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56E1" w:rsidRPr="00F5309F" w:rsidRDefault="009D56E1">
            <w:pPr>
              <w:rPr>
                <w:lang w:val="ru-RU"/>
              </w:rPr>
            </w:pP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4</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4</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9D56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36</w:t>
            </w:r>
          </w:p>
        </w:tc>
      </w:tr>
      <w:tr w:rsidR="009D56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2</w:t>
            </w:r>
          </w:p>
        </w:tc>
      </w:tr>
      <w:tr w:rsidR="009D56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9D56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9D56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color w:val="000000"/>
                <w:sz w:val="24"/>
                <w:szCs w:val="24"/>
              </w:rPr>
              <w:t>72</w:t>
            </w:r>
          </w:p>
        </w:tc>
      </w:tr>
      <w:tr w:rsidR="009D56E1" w:rsidRPr="00F5309F">
        <w:trPr>
          <w:trHeight w:hRule="exact" w:val="4468"/>
        </w:trPr>
        <w:tc>
          <w:tcPr>
            <w:tcW w:w="9654" w:type="dxa"/>
            <w:gridSpan w:val="4"/>
            <w:shd w:val="clear" w:color="000000" w:fill="FFFFFF"/>
            <w:tcMar>
              <w:left w:w="34" w:type="dxa"/>
              <w:right w:w="34" w:type="dxa"/>
            </w:tcMar>
          </w:tcPr>
          <w:p w:rsidR="009D56E1" w:rsidRPr="00F5309F" w:rsidRDefault="009D56E1">
            <w:pPr>
              <w:spacing w:after="0" w:line="240" w:lineRule="auto"/>
              <w:jc w:val="both"/>
              <w:rPr>
                <w:sz w:val="20"/>
                <w:szCs w:val="20"/>
                <w:lang w:val="ru-RU"/>
              </w:rPr>
            </w:pP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 Примечания:</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13537"/>
        </w:trPr>
        <w:tc>
          <w:tcPr>
            <w:tcW w:w="9654" w:type="dxa"/>
            <w:shd w:val="clear" w:color="000000" w:fill="FFFFFF"/>
            <w:tcMar>
              <w:left w:w="34" w:type="dxa"/>
              <w:right w:w="34" w:type="dxa"/>
            </w:tcMar>
          </w:tcPr>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5309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56E1" w:rsidRPr="00F5309F" w:rsidRDefault="00F5309F">
            <w:pPr>
              <w:spacing w:after="0" w:line="240" w:lineRule="auto"/>
              <w:jc w:val="both"/>
              <w:rPr>
                <w:sz w:val="20"/>
                <w:szCs w:val="20"/>
                <w:lang w:val="ru-RU"/>
              </w:rPr>
            </w:pPr>
            <w:r w:rsidRPr="00F530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56E1">
        <w:trPr>
          <w:trHeight w:hRule="exact" w:val="585"/>
        </w:trPr>
        <w:tc>
          <w:tcPr>
            <w:tcW w:w="9654" w:type="dxa"/>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Default="00F530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56E1">
        <w:trPr>
          <w:trHeight w:hRule="exact" w:val="304"/>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56E1" w:rsidRPr="00F5309F">
        <w:trPr>
          <w:trHeight w:hRule="exact" w:val="558"/>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 развития</w:t>
            </w:r>
          </w:p>
        </w:tc>
      </w:tr>
      <w:tr w:rsidR="009D56E1" w:rsidRPr="00F5309F">
        <w:trPr>
          <w:trHeight w:hRule="exact" w:val="406"/>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Понятие о психическом развитии. Условия, источники и факторы психического</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trPr>
          <w:trHeight w:hRule="exact" w:val="1366"/>
        </w:trPr>
        <w:tc>
          <w:tcPr>
            <w:tcW w:w="9654" w:type="dxa"/>
            <w:shd w:val="clear" w:color="000000" w:fill="FFFFFF"/>
            <w:tcMar>
              <w:left w:w="34" w:type="dxa"/>
              <w:right w:w="34" w:type="dxa"/>
            </w:tcMar>
          </w:tcPr>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lastRenderedPageBreak/>
              <w:t xml:space="preserve">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Исторический аспект психологии развития за рубежом</w:t>
            </w:r>
          </w:p>
        </w:tc>
      </w:tr>
      <w:tr w:rsidR="009D56E1" w:rsidRPr="00F5309F">
        <w:trPr>
          <w:trHeight w:hRule="exact" w:val="3260"/>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Исторический аспект психологии развития в России</w:t>
            </w:r>
          </w:p>
        </w:tc>
      </w:tr>
      <w:tr w:rsidR="009D56E1">
        <w:trPr>
          <w:trHeight w:hRule="exact" w:val="555"/>
        </w:trPr>
        <w:tc>
          <w:tcPr>
            <w:tcW w:w="9654" w:type="dxa"/>
            <w:shd w:val="clear" w:color="000000" w:fill="FFFFFF"/>
            <w:tcMar>
              <w:left w:w="34" w:type="dxa"/>
              <w:right w:w="34" w:type="dxa"/>
            </w:tcMar>
          </w:tcPr>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Проблема возрастной периодизации психического развития</w:t>
            </w:r>
          </w:p>
        </w:tc>
      </w:tr>
      <w:tr w:rsidR="009D56E1" w:rsidRPr="00F5309F">
        <w:trPr>
          <w:trHeight w:hRule="exact" w:val="1366"/>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9D56E1" w:rsidRPr="00F5309F">
        <w:trPr>
          <w:trHeight w:hRule="exact" w:val="585"/>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9D56E1" w:rsidRPr="00F5309F">
        <w:trPr>
          <w:trHeight w:hRule="exact" w:val="7343"/>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555"/>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формирование.Программы психологического сопровождения развития детей дошкольного возраста.</w:t>
            </w:r>
          </w:p>
        </w:tc>
      </w:tr>
      <w:tr w:rsidR="009D56E1" w:rsidRPr="00F5309F">
        <w:trPr>
          <w:trHeight w:hRule="exact" w:val="585"/>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9D56E1" w:rsidRPr="00F5309F">
        <w:trPr>
          <w:trHeight w:hRule="exact" w:val="9480"/>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9D56E1">
        <w:trPr>
          <w:trHeight w:hRule="exact" w:val="4465"/>
        </w:trPr>
        <w:tc>
          <w:tcPr>
            <w:tcW w:w="9654" w:type="dxa"/>
            <w:shd w:val="clear" w:color="000000" w:fill="FFFFFF"/>
            <w:tcMar>
              <w:left w:w="34" w:type="dxa"/>
              <w:right w:w="34" w:type="dxa"/>
            </w:tcMar>
          </w:tcPr>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w:t>
            </w:r>
            <w:r>
              <w:rPr>
                <w:rFonts w:ascii="Times New Roman" w:hAnsi="Times New Roman" w:cs="Times New Roman"/>
                <w:color w:val="000000"/>
                <w:sz w:val="24"/>
                <w:szCs w:val="24"/>
              </w:rPr>
              <w:t>Подросток в неформальных молодежных объединениях. Возрастно-психологические причины</w:t>
            </w:r>
          </w:p>
        </w:tc>
      </w:tr>
    </w:tbl>
    <w:p w:rsidR="009D56E1" w:rsidRDefault="00F530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56E1">
        <w:trPr>
          <w:trHeight w:hRule="exact" w:val="9480"/>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традиционная система («Школа России», «Гармония», «Школа 2100», программа</w:t>
            </w:r>
          </w:p>
          <w:p w:rsidR="009D56E1" w:rsidRDefault="00F5309F">
            <w:pPr>
              <w:spacing w:after="0" w:line="240" w:lineRule="auto"/>
              <w:jc w:val="both"/>
              <w:rPr>
                <w:sz w:val="24"/>
                <w:szCs w:val="24"/>
              </w:rPr>
            </w:pPr>
            <w:r>
              <w:rPr>
                <w:rFonts w:ascii="Times New Roman" w:hAnsi="Times New Roman" w:cs="Times New Roman"/>
                <w:color w:val="000000"/>
                <w:sz w:val="24"/>
                <w:szCs w:val="24"/>
              </w:rPr>
              <w:t>Виноградовой).</w:t>
            </w:r>
          </w:p>
        </w:tc>
      </w:tr>
      <w:tr w:rsidR="009D56E1" w:rsidRPr="00F5309F">
        <w:trPr>
          <w:trHeight w:hRule="exact" w:val="585"/>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9D56E1" w:rsidRPr="00F5309F">
        <w:trPr>
          <w:trHeight w:hRule="exact" w:val="5325"/>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trPr>
          <w:trHeight w:hRule="exact" w:val="11644"/>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интонации,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9D56E1" w:rsidRDefault="00F5309F">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9D56E1" w:rsidRDefault="00F5309F">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9D56E1">
        <w:trPr>
          <w:trHeight w:hRule="exact" w:val="304"/>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9D56E1" w:rsidRPr="00F5309F">
        <w:trPr>
          <w:trHeight w:hRule="exact" w:val="3442"/>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4882"/>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удовлетворительной, ориентация на жизнь детей и внуков и т.д. Вторичная социализация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9D56E1">
        <w:trPr>
          <w:trHeight w:hRule="exact" w:val="277"/>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56E1">
        <w:trPr>
          <w:trHeight w:hRule="exact" w:val="319"/>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9D56E1">
        <w:trPr>
          <w:trHeight w:hRule="exact" w:val="1637"/>
        </w:trPr>
        <w:tc>
          <w:tcPr>
            <w:tcW w:w="9654" w:type="dxa"/>
            <w:shd w:val="clear" w:color="000000" w:fill="FFFFFF"/>
            <w:tcMar>
              <w:left w:w="34" w:type="dxa"/>
              <w:right w:w="34" w:type="dxa"/>
            </w:tcMar>
          </w:tcPr>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9D56E1">
        <w:trPr>
          <w:trHeight w:hRule="exact" w:val="319"/>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9D56E1">
        <w:trPr>
          <w:trHeight w:hRule="exact" w:val="826"/>
        </w:trPr>
        <w:tc>
          <w:tcPr>
            <w:tcW w:w="9654" w:type="dxa"/>
            <w:shd w:val="clear" w:color="000000" w:fill="FFFFFF"/>
            <w:tcMar>
              <w:left w:w="34" w:type="dxa"/>
              <w:right w:w="34" w:type="dxa"/>
            </w:tcMar>
          </w:tcPr>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9D56E1">
        <w:trPr>
          <w:trHeight w:hRule="exact" w:val="277"/>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D56E1" w:rsidRPr="00F5309F">
        <w:trPr>
          <w:trHeight w:hRule="exact" w:val="461"/>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Предмет и задачи психологии развития человека</w:t>
            </w:r>
          </w:p>
        </w:tc>
      </w:tr>
      <w:tr w:rsidR="009D56E1">
        <w:trPr>
          <w:trHeight w:hRule="exact" w:val="1147"/>
        </w:trPr>
        <w:tc>
          <w:tcPr>
            <w:tcW w:w="9654" w:type="dxa"/>
            <w:shd w:val="clear" w:color="000000" w:fill="FFFFFF"/>
            <w:tcMar>
              <w:left w:w="34" w:type="dxa"/>
              <w:right w:w="34" w:type="dxa"/>
            </w:tcMar>
          </w:tcPr>
          <w:p w:rsidR="009D56E1" w:rsidRDefault="00F5309F">
            <w:pPr>
              <w:spacing w:after="0" w:line="240" w:lineRule="auto"/>
              <w:rPr>
                <w:sz w:val="24"/>
                <w:szCs w:val="24"/>
              </w:rPr>
            </w:pPr>
            <w:r w:rsidRPr="00F5309F">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9D56E1" w:rsidRPr="00F5309F">
        <w:trPr>
          <w:trHeight w:hRule="exact" w:val="322"/>
        </w:trPr>
        <w:tc>
          <w:tcPr>
            <w:tcW w:w="9654" w:type="dxa"/>
            <w:shd w:val="clear" w:color="000000" w:fill="FFFFFF"/>
            <w:tcMar>
              <w:left w:w="34" w:type="dxa"/>
              <w:right w:w="34" w:type="dxa"/>
            </w:tcMar>
          </w:tcPr>
          <w:p w:rsidR="009D56E1" w:rsidRPr="00F5309F" w:rsidRDefault="00F5309F">
            <w:pPr>
              <w:spacing w:after="0" w:line="240" w:lineRule="auto"/>
              <w:jc w:val="center"/>
              <w:rPr>
                <w:sz w:val="24"/>
                <w:szCs w:val="24"/>
                <w:lang w:val="ru-RU"/>
              </w:rPr>
            </w:pPr>
            <w:r w:rsidRPr="00F5309F">
              <w:rPr>
                <w:rFonts w:ascii="Times New Roman" w:hAnsi="Times New Roman" w:cs="Times New Roman"/>
                <w:b/>
                <w:color w:val="000000"/>
                <w:sz w:val="24"/>
                <w:szCs w:val="24"/>
                <w:lang w:val="ru-RU"/>
              </w:rPr>
              <w:t>Движущие силы и условия психического развития человека</w:t>
            </w:r>
          </w:p>
        </w:tc>
      </w:tr>
      <w:tr w:rsidR="009D56E1">
        <w:trPr>
          <w:trHeight w:hRule="exact" w:val="1147"/>
        </w:trPr>
        <w:tc>
          <w:tcPr>
            <w:tcW w:w="9654" w:type="dxa"/>
            <w:shd w:val="clear" w:color="000000" w:fill="FFFFFF"/>
            <w:tcMar>
              <w:left w:w="34" w:type="dxa"/>
              <w:right w:w="34" w:type="dxa"/>
            </w:tcMar>
          </w:tcPr>
          <w:p w:rsidR="009D56E1" w:rsidRDefault="00F5309F">
            <w:pPr>
              <w:spacing w:after="0" w:line="240" w:lineRule="auto"/>
              <w:rPr>
                <w:sz w:val="24"/>
                <w:szCs w:val="24"/>
              </w:rPr>
            </w:pPr>
            <w:r w:rsidRPr="00F5309F">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9D56E1">
        <w:trPr>
          <w:trHeight w:hRule="exact" w:val="322"/>
        </w:trPr>
        <w:tc>
          <w:tcPr>
            <w:tcW w:w="9654" w:type="dxa"/>
            <w:shd w:val="clear" w:color="000000" w:fill="FFFFFF"/>
            <w:tcMar>
              <w:left w:w="34" w:type="dxa"/>
              <w:right w:w="34" w:type="dxa"/>
            </w:tcMar>
          </w:tcPr>
          <w:p w:rsidR="009D56E1" w:rsidRDefault="00F5309F">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9D56E1" w:rsidRPr="00F5309F">
        <w:trPr>
          <w:trHeight w:hRule="exact" w:val="1417"/>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D56E1" w:rsidRPr="00F5309F">
        <w:trPr>
          <w:trHeight w:hRule="exact" w:val="855"/>
        </w:trPr>
        <w:tc>
          <w:tcPr>
            <w:tcW w:w="9654" w:type="dxa"/>
            <w:gridSpan w:val="2"/>
            <w:shd w:val="clear" w:color="000000" w:fill="FFFFFF"/>
            <w:tcMar>
              <w:left w:w="34" w:type="dxa"/>
              <w:right w:w="34" w:type="dxa"/>
            </w:tcMar>
          </w:tcPr>
          <w:p w:rsidR="009D56E1" w:rsidRPr="00F5309F" w:rsidRDefault="009D56E1">
            <w:pPr>
              <w:spacing w:after="0" w:line="240" w:lineRule="auto"/>
              <w:rPr>
                <w:sz w:val="24"/>
                <w:szCs w:val="24"/>
                <w:lang w:val="ru-RU"/>
              </w:rPr>
            </w:pPr>
          </w:p>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D56E1" w:rsidRPr="00F5309F">
        <w:trPr>
          <w:trHeight w:hRule="exact" w:val="4912"/>
        </w:trPr>
        <w:tc>
          <w:tcPr>
            <w:tcW w:w="9654" w:type="dxa"/>
            <w:gridSpan w:val="2"/>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2022.</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56E1">
        <w:trPr>
          <w:trHeight w:hRule="exact" w:val="994"/>
        </w:trPr>
        <w:tc>
          <w:tcPr>
            <w:tcW w:w="9654" w:type="dxa"/>
            <w:gridSpan w:val="2"/>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D56E1" w:rsidRDefault="00F5309F">
            <w:pPr>
              <w:spacing w:after="0" w:line="240" w:lineRule="auto"/>
              <w:rPr>
                <w:sz w:val="24"/>
                <w:szCs w:val="24"/>
              </w:rPr>
            </w:pPr>
            <w:r>
              <w:rPr>
                <w:rFonts w:ascii="Times New Roman" w:hAnsi="Times New Roman" w:cs="Times New Roman"/>
                <w:b/>
                <w:color w:val="000000"/>
                <w:sz w:val="24"/>
                <w:szCs w:val="24"/>
              </w:rPr>
              <w:t>Основная:</w:t>
            </w:r>
          </w:p>
        </w:tc>
      </w:tr>
      <w:tr w:rsidR="009D56E1" w:rsidRPr="00F5309F">
        <w:trPr>
          <w:trHeight w:hRule="exact" w:val="826"/>
        </w:trPr>
        <w:tc>
          <w:tcPr>
            <w:tcW w:w="9654" w:type="dxa"/>
            <w:gridSpan w:val="2"/>
            <w:shd w:val="clear" w:color="000000" w:fill="FFFFFF"/>
            <w:tcMar>
              <w:left w:w="34" w:type="dxa"/>
              <w:right w:w="34" w:type="dxa"/>
            </w:tcMar>
          </w:tcPr>
          <w:p w:rsidR="009D56E1" w:rsidRPr="00F5309F" w:rsidRDefault="00F5309F">
            <w:pPr>
              <w:spacing w:after="0" w:line="240" w:lineRule="auto"/>
              <w:ind w:firstLine="725"/>
              <w:jc w:val="both"/>
              <w:rPr>
                <w:sz w:val="24"/>
                <w:szCs w:val="24"/>
                <w:lang w:val="ru-RU"/>
              </w:rPr>
            </w:pPr>
            <w:r w:rsidRPr="00F5309F">
              <w:rPr>
                <w:rFonts w:ascii="Times New Roman" w:hAnsi="Times New Roman" w:cs="Times New Roman"/>
                <w:color w:val="000000"/>
                <w:sz w:val="24"/>
                <w:szCs w:val="24"/>
                <w:lang w:val="ru-RU"/>
              </w:rPr>
              <w:t>1.</w:t>
            </w:r>
            <w:r w:rsidRPr="00F5309F">
              <w:rPr>
                <w:lang w:val="ru-RU"/>
              </w:rPr>
              <w:t xml:space="preserve"> </w:t>
            </w:r>
            <w:r w:rsidRPr="00F5309F">
              <w:rPr>
                <w:rFonts w:ascii="Times New Roman" w:hAnsi="Times New Roman" w:cs="Times New Roman"/>
                <w:color w:val="000000"/>
                <w:sz w:val="24"/>
                <w:szCs w:val="24"/>
                <w:lang w:val="ru-RU"/>
              </w:rPr>
              <w:t>Детская</w:t>
            </w:r>
            <w:r w:rsidRPr="00F5309F">
              <w:rPr>
                <w:lang w:val="ru-RU"/>
              </w:rPr>
              <w:t xml:space="preserve"> </w:t>
            </w:r>
            <w:r w:rsidRPr="00F5309F">
              <w:rPr>
                <w:rFonts w:ascii="Times New Roman" w:hAnsi="Times New Roman" w:cs="Times New Roman"/>
                <w:color w:val="000000"/>
                <w:sz w:val="24"/>
                <w:szCs w:val="24"/>
                <w:lang w:val="ru-RU"/>
              </w:rPr>
              <w:t>психология</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Веракса</w:t>
            </w:r>
            <w:r w:rsidRPr="00F5309F">
              <w:rPr>
                <w:lang w:val="ru-RU"/>
              </w:rPr>
              <w:t xml:space="preserve"> </w:t>
            </w:r>
            <w:r w:rsidRPr="00F5309F">
              <w:rPr>
                <w:rFonts w:ascii="Times New Roman" w:hAnsi="Times New Roman" w:cs="Times New Roman"/>
                <w:color w:val="000000"/>
                <w:sz w:val="24"/>
                <w:szCs w:val="24"/>
                <w:lang w:val="ru-RU"/>
              </w:rPr>
              <w:t>Н.</w:t>
            </w:r>
            <w:r w:rsidRPr="00F5309F">
              <w:rPr>
                <w:lang w:val="ru-RU"/>
              </w:rPr>
              <w:t xml:space="preserve"> </w:t>
            </w:r>
            <w:r w:rsidRPr="00F5309F">
              <w:rPr>
                <w:rFonts w:ascii="Times New Roman" w:hAnsi="Times New Roman" w:cs="Times New Roman"/>
                <w:color w:val="000000"/>
                <w:sz w:val="24"/>
                <w:szCs w:val="24"/>
                <w:lang w:val="ru-RU"/>
              </w:rPr>
              <w:t>Е.,</w:t>
            </w:r>
            <w:r w:rsidRPr="00F5309F">
              <w:rPr>
                <w:lang w:val="ru-RU"/>
              </w:rPr>
              <w:t xml:space="preserve"> </w:t>
            </w:r>
            <w:r w:rsidRPr="00F5309F">
              <w:rPr>
                <w:rFonts w:ascii="Times New Roman" w:hAnsi="Times New Roman" w:cs="Times New Roman"/>
                <w:color w:val="000000"/>
                <w:sz w:val="24"/>
                <w:szCs w:val="24"/>
                <w:lang w:val="ru-RU"/>
              </w:rPr>
              <w:t>Веракса</w:t>
            </w:r>
            <w:r w:rsidRPr="00F5309F">
              <w:rPr>
                <w:lang w:val="ru-RU"/>
              </w:rPr>
              <w:t xml:space="preserve"> </w:t>
            </w:r>
            <w:r w:rsidRPr="00F5309F">
              <w:rPr>
                <w:rFonts w:ascii="Times New Roman" w:hAnsi="Times New Roman" w:cs="Times New Roman"/>
                <w:color w:val="000000"/>
                <w:sz w:val="24"/>
                <w:szCs w:val="24"/>
                <w:lang w:val="ru-RU"/>
              </w:rPr>
              <w:t>А.</w:t>
            </w:r>
            <w:r w:rsidRPr="00F5309F">
              <w:rPr>
                <w:lang w:val="ru-RU"/>
              </w:rPr>
              <w:t xml:space="preserve"> </w:t>
            </w:r>
            <w:r w:rsidRPr="00F5309F">
              <w:rPr>
                <w:rFonts w:ascii="Times New Roman" w:hAnsi="Times New Roman" w:cs="Times New Roman"/>
                <w:color w:val="000000"/>
                <w:sz w:val="24"/>
                <w:szCs w:val="24"/>
                <w:lang w:val="ru-RU"/>
              </w:rPr>
              <w:t>Н..</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Москва:</w:t>
            </w:r>
            <w:r w:rsidRPr="00F5309F">
              <w:rPr>
                <w:lang w:val="ru-RU"/>
              </w:rPr>
              <w:t xml:space="preserve"> </w:t>
            </w:r>
            <w:r w:rsidRPr="00F5309F">
              <w:rPr>
                <w:rFonts w:ascii="Times New Roman" w:hAnsi="Times New Roman" w:cs="Times New Roman"/>
                <w:color w:val="000000"/>
                <w:sz w:val="24"/>
                <w:szCs w:val="24"/>
                <w:lang w:val="ru-RU"/>
              </w:rPr>
              <w:t>Издательство</w:t>
            </w:r>
            <w:r w:rsidRPr="00F5309F">
              <w:rPr>
                <w:lang w:val="ru-RU"/>
              </w:rPr>
              <w:t xml:space="preserve"> </w:t>
            </w:r>
            <w:r w:rsidRPr="00F5309F">
              <w:rPr>
                <w:rFonts w:ascii="Times New Roman" w:hAnsi="Times New Roman" w:cs="Times New Roman"/>
                <w:color w:val="000000"/>
                <w:sz w:val="24"/>
                <w:szCs w:val="24"/>
                <w:lang w:val="ru-RU"/>
              </w:rPr>
              <w:t>Юрайт,</w:t>
            </w:r>
            <w:r w:rsidRPr="00F5309F">
              <w:rPr>
                <w:lang w:val="ru-RU"/>
              </w:rPr>
              <w:t xml:space="preserve"> </w:t>
            </w:r>
            <w:r w:rsidRPr="00F5309F">
              <w:rPr>
                <w:rFonts w:ascii="Times New Roman" w:hAnsi="Times New Roman" w:cs="Times New Roman"/>
                <w:color w:val="000000"/>
                <w:sz w:val="24"/>
                <w:szCs w:val="24"/>
                <w:lang w:val="ru-RU"/>
              </w:rPr>
              <w:t>2019.</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446</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ISBN</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978-5-9916-3850-0.</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URL</w:t>
            </w:r>
            <w:r w:rsidRPr="00F5309F">
              <w:rPr>
                <w:rFonts w:ascii="Times New Roman" w:hAnsi="Times New Roman" w:cs="Times New Roman"/>
                <w:color w:val="000000"/>
                <w:sz w:val="24"/>
                <w:szCs w:val="24"/>
                <w:lang w:val="ru-RU"/>
              </w:rPr>
              <w:t>:</w:t>
            </w:r>
            <w:r w:rsidRPr="00F5309F">
              <w:rPr>
                <w:lang w:val="ru-RU"/>
              </w:rPr>
              <w:t xml:space="preserve"> </w:t>
            </w:r>
            <w:hyperlink r:id="rId4" w:history="1">
              <w:r w:rsidR="000742CB">
                <w:rPr>
                  <w:rStyle w:val="a3"/>
                  <w:lang w:val="ru-RU"/>
                </w:rPr>
                <w:t>https://www.biblio-online.ru/bcode/426323</w:t>
              </w:r>
            </w:hyperlink>
            <w:r w:rsidRPr="00F5309F">
              <w:rPr>
                <w:lang w:val="ru-RU"/>
              </w:rPr>
              <w:t xml:space="preserve"> </w:t>
            </w:r>
          </w:p>
        </w:tc>
      </w:tr>
      <w:tr w:rsidR="009D56E1" w:rsidRPr="00F5309F">
        <w:trPr>
          <w:trHeight w:hRule="exact" w:val="826"/>
        </w:trPr>
        <w:tc>
          <w:tcPr>
            <w:tcW w:w="9654" w:type="dxa"/>
            <w:gridSpan w:val="2"/>
            <w:shd w:val="clear" w:color="000000" w:fill="FFFFFF"/>
            <w:tcMar>
              <w:left w:w="34" w:type="dxa"/>
              <w:right w:w="34" w:type="dxa"/>
            </w:tcMar>
          </w:tcPr>
          <w:p w:rsidR="009D56E1" w:rsidRPr="00F5309F" w:rsidRDefault="00F5309F">
            <w:pPr>
              <w:spacing w:after="0" w:line="240" w:lineRule="auto"/>
              <w:ind w:firstLine="725"/>
              <w:jc w:val="both"/>
              <w:rPr>
                <w:sz w:val="24"/>
                <w:szCs w:val="24"/>
                <w:lang w:val="ru-RU"/>
              </w:rPr>
            </w:pPr>
            <w:r w:rsidRPr="00F5309F">
              <w:rPr>
                <w:rFonts w:ascii="Times New Roman" w:hAnsi="Times New Roman" w:cs="Times New Roman"/>
                <w:color w:val="000000"/>
                <w:sz w:val="24"/>
                <w:szCs w:val="24"/>
                <w:lang w:val="ru-RU"/>
              </w:rPr>
              <w:t>2.</w:t>
            </w:r>
            <w:r w:rsidRPr="00F5309F">
              <w:rPr>
                <w:lang w:val="ru-RU"/>
              </w:rPr>
              <w:t xml:space="preserve"> </w:t>
            </w:r>
            <w:r w:rsidRPr="00F5309F">
              <w:rPr>
                <w:rFonts w:ascii="Times New Roman" w:hAnsi="Times New Roman" w:cs="Times New Roman"/>
                <w:color w:val="000000"/>
                <w:sz w:val="24"/>
                <w:szCs w:val="24"/>
                <w:lang w:val="ru-RU"/>
              </w:rPr>
              <w:t>Детская</w:t>
            </w:r>
            <w:r w:rsidRPr="00F5309F">
              <w:rPr>
                <w:lang w:val="ru-RU"/>
              </w:rPr>
              <w:t xml:space="preserve"> </w:t>
            </w:r>
            <w:r w:rsidRPr="00F5309F">
              <w:rPr>
                <w:rFonts w:ascii="Times New Roman" w:hAnsi="Times New Roman" w:cs="Times New Roman"/>
                <w:color w:val="000000"/>
                <w:sz w:val="24"/>
                <w:szCs w:val="24"/>
                <w:lang w:val="ru-RU"/>
              </w:rPr>
              <w:t>психология.</w:t>
            </w:r>
            <w:r w:rsidRPr="00F5309F">
              <w:rPr>
                <w:lang w:val="ru-RU"/>
              </w:rPr>
              <w:t xml:space="preserve"> </w:t>
            </w:r>
            <w:r w:rsidRPr="00F5309F">
              <w:rPr>
                <w:rFonts w:ascii="Times New Roman" w:hAnsi="Times New Roman" w:cs="Times New Roman"/>
                <w:color w:val="000000"/>
                <w:sz w:val="24"/>
                <w:szCs w:val="24"/>
                <w:lang w:val="ru-RU"/>
              </w:rPr>
              <w:t>Взаимодействие</w:t>
            </w:r>
            <w:r w:rsidRPr="00F5309F">
              <w:rPr>
                <w:lang w:val="ru-RU"/>
              </w:rPr>
              <w:t xml:space="preserve"> </w:t>
            </w:r>
            <w:r w:rsidRPr="00F5309F">
              <w:rPr>
                <w:rFonts w:ascii="Times New Roman" w:hAnsi="Times New Roman" w:cs="Times New Roman"/>
                <w:color w:val="000000"/>
                <w:sz w:val="24"/>
                <w:szCs w:val="24"/>
                <w:lang w:val="ru-RU"/>
              </w:rPr>
              <w:t>со</w:t>
            </w:r>
            <w:r w:rsidRPr="00F5309F">
              <w:rPr>
                <w:lang w:val="ru-RU"/>
              </w:rPr>
              <w:t xml:space="preserve"> </w:t>
            </w:r>
            <w:r w:rsidRPr="00F5309F">
              <w:rPr>
                <w:rFonts w:ascii="Times New Roman" w:hAnsi="Times New Roman" w:cs="Times New Roman"/>
                <w:color w:val="000000"/>
                <w:sz w:val="24"/>
                <w:szCs w:val="24"/>
                <w:lang w:val="ru-RU"/>
              </w:rPr>
              <w:t>сверстниками</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Белкина</w:t>
            </w:r>
            <w:r w:rsidRPr="00F5309F">
              <w:rPr>
                <w:lang w:val="ru-RU"/>
              </w:rPr>
              <w:t xml:space="preserve"> </w:t>
            </w:r>
            <w:r w:rsidRPr="00F5309F">
              <w:rPr>
                <w:rFonts w:ascii="Times New Roman" w:hAnsi="Times New Roman" w:cs="Times New Roman"/>
                <w:color w:val="000000"/>
                <w:sz w:val="24"/>
                <w:szCs w:val="24"/>
                <w:lang w:val="ru-RU"/>
              </w:rPr>
              <w:t>В.</w:t>
            </w:r>
            <w:r w:rsidRPr="00F5309F">
              <w:rPr>
                <w:lang w:val="ru-RU"/>
              </w:rPr>
              <w:t xml:space="preserve"> </w:t>
            </w:r>
            <w:r w:rsidRPr="00F5309F">
              <w:rPr>
                <w:rFonts w:ascii="Times New Roman" w:hAnsi="Times New Roman" w:cs="Times New Roman"/>
                <w:color w:val="000000"/>
                <w:sz w:val="24"/>
                <w:szCs w:val="24"/>
                <w:lang w:val="ru-RU"/>
              </w:rPr>
              <w:t>Н..</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2-е</w:t>
            </w:r>
            <w:r w:rsidRPr="00F5309F">
              <w:rPr>
                <w:lang w:val="ru-RU"/>
              </w:rPr>
              <w:t xml:space="preserve"> </w:t>
            </w:r>
            <w:r w:rsidRPr="00F5309F">
              <w:rPr>
                <w:rFonts w:ascii="Times New Roman" w:hAnsi="Times New Roman" w:cs="Times New Roman"/>
                <w:color w:val="000000"/>
                <w:sz w:val="24"/>
                <w:szCs w:val="24"/>
                <w:lang w:val="ru-RU"/>
              </w:rPr>
              <w:t>изд.</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Москва:</w:t>
            </w:r>
            <w:r w:rsidRPr="00F5309F">
              <w:rPr>
                <w:lang w:val="ru-RU"/>
              </w:rPr>
              <w:t xml:space="preserve"> </w:t>
            </w:r>
            <w:r w:rsidRPr="00F5309F">
              <w:rPr>
                <w:rFonts w:ascii="Times New Roman" w:hAnsi="Times New Roman" w:cs="Times New Roman"/>
                <w:color w:val="000000"/>
                <w:sz w:val="24"/>
                <w:szCs w:val="24"/>
                <w:lang w:val="ru-RU"/>
              </w:rPr>
              <w:t>Юрайт,</w:t>
            </w:r>
            <w:r w:rsidRPr="00F5309F">
              <w:rPr>
                <w:lang w:val="ru-RU"/>
              </w:rPr>
              <w:t xml:space="preserve"> </w:t>
            </w:r>
            <w:r w:rsidRPr="00F5309F">
              <w:rPr>
                <w:rFonts w:ascii="Times New Roman" w:hAnsi="Times New Roman" w:cs="Times New Roman"/>
                <w:color w:val="000000"/>
                <w:sz w:val="24"/>
                <w:szCs w:val="24"/>
                <w:lang w:val="ru-RU"/>
              </w:rPr>
              <w:t>2019.</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170</w:t>
            </w:r>
            <w:r w:rsidRPr="00F5309F">
              <w:rPr>
                <w:lang w:val="ru-RU"/>
              </w:rPr>
              <w:t xml:space="preserve"> </w:t>
            </w:r>
            <w:r w:rsidRPr="00F5309F">
              <w:rPr>
                <w:rFonts w:ascii="Times New Roman" w:hAnsi="Times New Roman" w:cs="Times New Roman"/>
                <w:color w:val="000000"/>
                <w:sz w:val="24"/>
                <w:szCs w:val="24"/>
                <w:lang w:val="ru-RU"/>
              </w:rPr>
              <w:t>с</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ISBN</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978-5-534-08257-9.</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URL</w:t>
            </w:r>
            <w:r w:rsidRPr="00F5309F">
              <w:rPr>
                <w:rFonts w:ascii="Times New Roman" w:hAnsi="Times New Roman" w:cs="Times New Roman"/>
                <w:color w:val="000000"/>
                <w:sz w:val="24"/>
                <w:szCs w:val="24"/>
                <w:lang w:val="ru-RU"/>
              </w:rPr>
              <w:t>:</w:t>
            </w:r>
            <w:r w:rsidRPr="00F5309F">
              <w:rPr>
                <w:lang w:val="ru-RU"/>
              </w:rPr>
              <w:t xml:space="preserve"> </w:t>
            </w:r>
            <w:hyperlink r:id="rId5" w:history="1">
              <w:r w:rsidR="000742CB">
                <w:rPr>
                  <w:rStyle w:val="a3"/>
                  <w:lang w:val="ru-RU"/>
                </w:rPr>
                <w:t>https://urait.ru/bcode/442113</w:t>
              </w:r>
            </w:hyperlink>
            <w:r w:rsidRPr="00F5309F">
              <w:rPr>
                <w:lang w:val="ru-RU"/>
              </w:rPr>
              <w:t xml:space="preserve"> </w:t>
            </w:r>
          </w:p>
        </w:tc>
      </w:tr>
      <w:tr w:rsidR="009D56E1">
        <w:trPr>
          <w:trHeight w:hRule="exact" w:val="304"/>
        </w:trPr>
        <w:tc>
          <w:tcPr>
            <w:tcW w:w="285" w:type="dxa"/>
          </w:tcPr>
          <w:p w:rsidR="009D56E1" w:rsidRPr="00F5309F" w:rsidRDefault="009D56E1">
            <w:pPr>
              <w:rPr>
                <w:lang w:val="ru-RU"/>
              </w:rPr>
            </w:pPr>
          </w:p>
        </w:tc>
        <w:tc>
          <w:tcPr>
            <w:tcW w:w="9370" w:type="dxa"/>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i/>
                <w:color w:val="000000"/>
                <w:sz w:val="24"/>
                <w:szCs w:val="24"/>
              </w:rPr>
              <w:t>Дополнительная:</w:t>
            </w:r>
          </w:p>
        </w:tc>
      </w:tr>
      <w:tr w:rsidR="009D56E1" w:rsidRPr="00F5309F">
        <w:trPr>
          <w:trHeight w:hRule="exact" w:val="799"/>
        </w:trPr>
        <w:tc>
          <w:tcPr>
            <w:tcW w:w="9654" w:type="dxa"/>
            <w:gridSpan w:val="2"/>
            <w:shd w:val="clear" w:color="000000" w:fill="FFFFFF"/>
            <w:tcMar>
              <w:left w:w="34" w:type="dxa"/>
              <w:right w:w="34" w:type="dxa"/>
            </w:tcMar>
          </w:tcPr>
          <w:p w:rsidR="009D56E1" w:rsidRPr="00F5309F" w:rsidRDefault="00F5309F">
            <w:pPr>
              <w:spacing w:after="0" w:line="240" w:lineRule="auto"/>
              <w:ind w:firstLine="725"/>
              <w:jc w:val="both"/>
              <w:rPr>
                <w:sz w:val="24"/>
                <w:szCs w:val="24"/>
                <w:lang w:val="ru-RU"/>
              </w:rPr>
            </w:pPr>
            <w:r w:rsidRPr="00F5309F">
              <w:rPr>
                <w:rFonts w:ascii="Times New Roman" w:hAnsi="Times New Roman" w:cs="Times New Roman"/>
                <w:color w:val="000000"/>
                <w:sz w:val="24"/>
                <w:szCs w:val="24"/>
                <w:lang w:val="ru-RU"/>
              </w:rPr>
              <w:t>1.</w:t>
            </w:r>
            <w:r w:rsidRPr="00F5309F">
              <w:rPr>
                <w:lang w:val="ru-RU"/>
              </w:rPr>
              <w:t xml:space="preserve"> </w:t>
            </w:r>
            <w:r w:rsidRPr="00F5309F">
              <w:rPr>
                <w:rFonts w:ascii="Times New Roman" w:hAnsi="Times New Roman" w:cs="Times New Roman"/>
                <w:color w:val="000000"/>
                <w:sz w:val="24"/>
                <w:szCs w:val="24"/>
                <w:lang w:val="ru-RU"/>
              </w:rPr>
              <w:t>Психология</w:t>
            </w:r>
            <w:r w:rsidRPr="00F5309F">
              <w:rPr>
                <w:lang w:val="ru-RU"/>
              </w:rPr>
              <w:t xml:space="preserve"> </w:t>
            </w:r>
            <w:r w:rsidRPr="00F5309F">
              <w:rPr>
                <w:rFonts w:ascii="Times New Roman" w:hAnsi="Times New Roman" w:cs="Times New Roman"/>
                <w:color w:val="000000"/>
                <w:sz w:val="24"/>
                <w:szCs w:val="24"/>
                <w:lang w:val="ru-RU"/>
              </w:rPr>
              <w:t>развития</w:t>
            </w:r>
            <w:r w:rsidRPr="00F5309F">
              <w:rPr>
                <w:lang w:val="ru-RU"/>
              </w:rPr>
              <w:t xml:space="preserve"> </w:t>
            </w:r>
            <w:r w:rsidRPr="00F5309F">
              <w:rPr>
                <w:rFonts w:ascii="Times New Roman" w:hAnsi="Times New Roman" w:cs="Times New Roman"/>
                <w:color w:val="000000"/>
                <w:sz w:val="24"/>
                <w:szCs w:val="24"/>
                <w:lang w:val="ru-RU"/>
              </w:rPr>
              <w:t>и</w:t>
            </w:r>
            <w:r w:rsidRPr="00F5309F">
              <w:rPr>
                <w:lang w:val="ru-RU"/>
              </w:rPr>
              <w:t xml:space="preserve"> </w:t>
            </w:r>
            <w:r w:rsidRPr="00F5309F">
              <w:rPr>
                <w:rFonts w:ascii="Times New Roman" w:hAnsi="Times New Roman" w:cs="Times New Roman"/>
                <w:color w:val="000000"/>
                <w:sz w:val="24"/>
                <w:szCs w:val="24"/>
                <w:lang w:val="ru-RU"/>
              </w:rPr>
              <w:t>возрастная</w:t>
            </w:r>
            <w:r w:rsidRPr="00F5309F">
              <w:rPr>
                <w:lang w:val="ru-RU"/>
              </w:rPr>
              <w:t xml:space="preserve"> </w:t>
            </w:r>
            <w:r w:rsidRPr="00F5309F">
              <w:rPr>
                <w:rFonts w:ascii="Times New Roman" w:hAnsi="Times New Roman" w:cs="Times New Roman"/>
                <w:color w:val="000000"/>
                <w:sz w:val="24"/>
                <w:szCs w:val="24"/>
                <w:lang w:val="ru-RU"/>
              </w:rPr>
              <w:t>психология</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Шаповаленко</w:t>
            </w:r>
            <w:r w:rsidRPr="00F5309F">
              <w:rPr>
                <w:lang w:val="ru-RU"/>
              </w:rPr>
              <w:t xml:space="preserve"> </w:t>
            </w:r>
            <w:r w:rsidRPr="00F5309F">
              <w:rPr>
                <w:rFonts w:ascii="Times New Roman" w:hAnsi="Times New Roman" w:cs="Times New Roman"/>
                <w:color w:val="000000"/>
                <w:sz w:val="24"/>
                <w:szCs w:val="24"/>
                <w:lang w:val="ru-RU"/>
              </w:rPr>
              <w:t>И.</w:t>
            </w:r>
            <w:r w:rsidRPr="00F5309F">
              <w:rPr>
                <w:lang w:val="ru-RU"/>
              </w:rPr>
              <w:t xml:space="preserve"> </w:t>
            </w:r>
            <w:r w:rsidRPr="00F5309F">
              <w:rPr>
                <w:rFonts w:ascii="Times New Roman" w:hAnsi="Times New Roman" w:cs="Times New Roman"/>
                <w:color w:val="000000"/>
                <w:sz w:val="24"/>
                <w:szCs w:val="24"/>
                <w:lang w:val="ru-RU"/>
              </w:rPr>
              <w:t>В..</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3-е</w:t>
            </w:r>
            <w:r w:rsidRPr="00F5309F">
              <w:rPr>
                <w:lang w:val="ru-RU"/>
              </w:rPr>
              <w:t xml:space="preserve"> </w:t>
            </w:r>
            <w:r w:rsidRPr="00F5309F">
              <w:rPr>
                <w:rFonts w:ascii="Times New Roman" w:hAnsi="Times New Roman" w:cs="Times New Roman"/>
                <w:color w:val="000000"/>
                <w:sz w:val="24"/>
                <w:szCs w:val="24"/>
                <w:lang w:val="ru-RU"/>
              </w:rPr>
              <w:t>изд.</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Москва:</w:t>
            </w:r>
            <w:r w:rsidRPr="00F5309F">
              <w:rPr>
                <w:lang w:val="ru-RU"/>
              </w:rPr>
              <w:t xml:space="preserve"> </w:t>
            </w:r>
            <w:r w:rsidRPr="00F5309F">
              <w:rPr>
                <w:rFonts w:ascii="Times New Roman" w:hAnsi="Times New Roman" w:cs="Times New Roman"/>
                <w:color w:val="000000"/>
                <w:sz w:val="24"/>
                <w:szCs w:val="24"/>
                <w:lang w:val="ru-RU"/>
              </w:rPr>
              <w:t>Издательство</w:t>
            </w:r>
            <w:r w:rsidRPr="00F5309F">
              <w:rPr>
                <w:lang w:val="ru-RU"/>
              </w:rPr>
              <w:t xml:space="preserve"> </w:t>
            </w:r>
            <w:r w:rsidRPr="00F5309F">
              <w:rPr>
                <w:rFonts w:ascii="Times New Roman" w:hAnsi="Times New Roman" w:cs="Times New Roman"/>
                <w:color w:val="000000"/>
                <w:sz w:val="24"/>
                <w:szCs w:val="24"/>
                <w:lang w:val="ru-RU"/>
              </w:rPr>
              <w:t>Юрайт,</w:t>
            </w:r>
            <w:r w:rsidRPr="00F5309F">
              <w:rPr>
                <w:lang w:val="ru-RU"/>
              </w:rPr>
              <w:t xml:space="preserve"> </w:t>
            </w:r>
            <w:r w:rsidRPr="00F5309F">
              <w:rPr>
                <w:rFonts w:ascii="Times New Roman" w:hAnsi="Times New Roman" w:cs="Times New Roman"/>
                <w:color w:val="000000"/>
                <w:sz w:val="24"/>
                <w:szCs w:val="24"/>
                <w:lang w:val="ru-RU"/>
              </w:rPr>
              <w:t>2019.</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457</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ISBN</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978-5-534-11341-9.</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URL</w:t>
            </w:r>
            <w:r w:rsidRPr="00F5309F">
              <w:rPr>
                <w:rFonts w:ascii="Times New Roman" w:hAnsi="Times New Roman" w:cs="Times New Roman"/>
                <w:color w:val="000000"/>
                <w:sz w:val="24"/>
                <w:szCs w:val="24"/>
                <w:lang w:val="ru-RU"/>
              </w:rPr>
              <w:t>:</w:t>
            </w:r>
            <w:r w:rsidRPr="00F5309F">
              <w:rPr>
                <w:lang w:val="ru-RU"/>
              </w:rPr>
              <w:t xml:space="preserve"> </w:t>
            </w:r>
            <w:hyperlink r:id="rId6" w:history="1">
              <w:r w:rsidR="000742CB">
                <w:rPr>
                  <w:rStyle w:val="a3"/>
                  <w:lang w:val="ru-RU"/>
                </w:rPr>
                <w:t>https://www.biblio-online.ru/bcode/445354</w:t>
              </w:r>
            </w:hyperlink>
            <w:r w:rsidRPr="00F5309F">
              <w:rPr>
                <w:lang w:val="ru-RU"/>
              </w:rPr>
              <w:t xml:space="preserve"> </w:t>
            </w:r>
          </w:p>
        </w:tc>
      </w:tr>
      <w:tr w:rsidR="009D56E1" w:rsidRPr="00F5309F">
        <w:trPr>
          <w:trHeight w:hRule="exact" w:val="826"/>
        </w:trPr>
        <w:tc>
          <w:tcPr>
            <w:tcW w:w="9654" w:type="dxa"/>
            <w:gridSpan w:val="2"/>
            <w:shd w:val="clear" w:color="000000" w:fill="FFFFFF"/>
            <w:tcMar>
              <w:left w:w="34" w:type="dxa"/>
              <w:right w:w="34" w:type="dxa"/>
            </w:tcMar>
          </w:tcPr>
          <w:p w:rsidR="009D56E1" w:rsidRPr="00F5309F" w:rsidRDefault="00F5309F">
            <w:pPr>
              <w:spacing w:after="0" w:line="240" w:lineRule="auto"/>
              <w:ind w:firstLine="725"/>
              <w:jc w:val="both"/>
              <w:rPr>
                <w:sz w:val="24"/>
                <w:szCs w:val="24"/>
                <w:lang w:val="ru-RU"/>
              </w:rPr>
            </w:pPr>
            <w:r w:rsidRPr="00F5309F">
              <w:rPr>
                <w:rFonts w:ascii="Times New Roman" w:hAnsi="Times New Roman" w:cs="Times New Roman"/>
                <w:color w:val="000000"/>
                <w:sz w:val="24"/>
                <w:szCs w:val="24"/>
                <w:lang w:val="ru-RU"/>
              </w:rPr>
              <w:t>2.</w:t>
            </w:r>
            <w:r w:rsidRPr="00F5309F">
              <w:rPr>
                <w:lang w:val="ru-RU"/>
              </w:rPr>
              <w:t xml:space="preserve"> </w:t>
            </w:r>
            <w:r w:rsidRPr="00F5309F">
              <w:rPr>
                <w:rFonts w:ascii="Times New Roman" w:hAnsi="Times New Roman" w:cs="Times New Roman"/>
                <w:color w:val="000000"/>
                <w:sz w:val="24"/>
                <w:szCs w:val="24"/>
                <w:lang w:val="ru-RU"/>
              </w:rPr>
              <w:t>Возрастная</w:t>
            </w:r>
            <w:r w:rsidRPr="00F5309F">
              <w:rPr>
                <w:lang w:val="ru-RU"/>
              </w:rPr>
              <w:t xml:space="preserve"> </w:t>
            </w:r>
            <w:r w:rsidRPr="00F5309F">
              <w:rPr>
                <w:rFonts w:ascii="Times New Roman" w:hAnsi="Times New Roman" w:cs="Times New Roman"/>
                <w:color w:val="000000"/>
                <w:sz w:val="24"/>
                <w:szCs w:val="24"/>
                <w:lang w:val="ru-RU"/>
              </w:rPr>
              <w:t>психология</w:t>
            </w:r>
            <w:r w:rsidRPr="00F5309F">
              <w:rPr>
                <w:lang w:val="ru-RU"/>
              </w:rPr>
              <w:t xml:space="preserve"> </w:t>
            </w:r>
            <w:r w:rsidRPr="00F5309F">
              <w:rPr>
                <w:rFonts w:ascii="Times New Roman" w:hAnsi="Times New Roman" w:cs="Times New Roman"/>
                <w:color w:val="000000"/>
                <w:sz w:val="24"/>
                <w:szCs w:val="24"/>
                <w:lang w:val="ru-RU"/>
              </w:rPr>
              <w:t>и</w:t>
            </w:r>
            <w:r w:rsidRPr="00F5309F">
              <w:rPr>
                <w:lang w:val="ru-RU"/>
              </w:rPr>
              <w:t xml:space="preserve"> </w:t>
            </w:r>
            <w:r w:rsidRPr="00F5309F">
              <w:rPr>
                <w:rFonts w:ascii="Times New Roman" w:hAnsi="Times New Roman" w:cs="Times New Roman"/>
                <w:color w:val="000000"/>
                <w:sz w:val="24"/>
                <w:szCs w:val="24"/>
                <w:lang w:val="ru-RU"/>
              </w:rPr>
              <w:t>педагогика</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Шапошникова</w:t>
            </w:r>
            <w:r w:rsidRPr="00F5309F">
              <w:rPr>
                <w:lang w:val="ru-RU"/>
              </w:rPr>
              <w:t xml:space="preserve"> </w:t>
            </w:r>
            <w:r w:rsidRPr="00F5309F">
              <w:rPr>
                <w:rFonts w:ascii="Times New Roman" w:hAnsi="Times New Roman" w:cs="Times New Roman"/>
                <w:color w:val="000000"/>
                <w:sz w:val="24"/>
                <w:szCs w:val="24"/>
                <w:lang w:val="ru-RU"/>
              </w:rPr>
              <w:t>Т.</w:t>
            </w:r>
            <w:r w:rsidRPr="00F5309F">
              <w:rPr>
                <w:lang w:val="ru-RU"/>
              </w:rPr>
              <w:t xml:space="preserve"> </w:t>
            </w:r>
            <w:r w:rsidRPr="00F5309F">
              <w:rPr>
                <w:rFonts w:ascii="Times New Roman" w:hAnsi="Times New Roman" w:cs="Times New Roman"/>
                <w:color w:val="000000"/>
                <w:sz w:val="24"/>
                <w:szCs w:val="24"/>
                <w:lang w:val="ru-RU"/>
              </w:rPr>
              <w:t>Е.,</w:t>
            </w:r>
            <w:r w:rsidRPr="00F5309F">
              <w:rPr>
                <w:lang w:val="ru-RU"/>
              </w:rPr>
              <w:t xml:space="preserve"> </w:t>
            </w:r>
            <w:r w:rsidRPr="00F5309F">
              <w:rPr>
                <w:rFonts w:ascii="Times New Roman" w:hAnsi="Times New Roman" w:cs="Times New Roman"/>
                <w:color w:val="000000"/>
                <w:sz w:val="24"/>
                <w:szCs w:val="24"/>
                <w:lang w:val="ru-RU"/>
              </w:rPr>
              <w:t>Шапошников</w:t>
            </w:r>
            <w:r w:rsidRPr="00F5309F">
              <w:rPr>
                <w:lang w:val="ru-RU"/>
              </w:rPr>
              <w:t xml:space="preserve"> </w:t>
            </w:r>
            <w:r w:rsidRPr="00F5309F">
              <w:rPr>
                <w:rFonts w:ascii="Times New Roman" w:hAnsi="Times New Roman" w:cs="Times New Roman"/>
                <w:color w:val="000000"/>
                <w:sz w:val="24"/>
                <w:szCs w:val="24"/>
                <w:lang w:val="ru-RU"/>
              </w:rPr>
              <w:t>В.</w:t>
            </w:r>
            <w:r w:rsidRPr="00F5309F">
              <w:rPr>
                <w:lang w:val="ru-RU"/>
              </w:rPr>
              <w:t xml:space="preserve"> </w:t>
            </w:r>
            <w:r w:rsidRPr="00F5309F">
              <w:rPr>
                <w:rFonts w:ascii="Times New Roman" w:hAnsi="Times New Roman" w:cs="Times New Roman"/>
                <w:color w:val="000000"/>
                <w:sz w:val="24"/>
                <w:szCs w:val="24"/>
                <w:lang w:val="ru-RU"/>
              </w:rPr>
              <w:t>А.,</w:t>
            </w:r>
            <w:r w:rsidRPr="00F5309F">
              <w:rPr>
                <w:lang w:val="ru-RU"/>
              </w:rPr>
              <w:t xml:space="preserve"> </w:t>
            </w:r>
            <w:r w:rsidRPr="00F5309F">
              <w:rPr>
                <w:rFonts w:ascii="Times New Roman" w:hAnsi="Times New Roman" w:cs="Times New Roman"/>
                <w:color w:val="000000"/>
                <w:sz w:val="24"/>
                <w:szCs w:val="24"/>
                <w:lang w:val="ru-RU"/>
              </w:rPr>
              <w:t>Корчуганов</w:t>
            </w:r>
            <w:r w:rsidRPr="00F5309F">
              <w:rPr>
                <w:lang w:val="ru-RU"/>
              </w:rPr>
              <w:t xml:space="preserve"> </w:t>
            </w:r>
            <w:r w:rsidRPr="00F5309F">
              <w:rPr>
                <w:rFonts w:ascii="Times New Roman" w:hAnsi="Times New Roman" w:cs="Times New Roman"/>
                <w:color w:val="000000"/>
                <w:sz w:val="24"/>
                <w:szCs w:val="24"/>
                <w:lang w:val="ru-RU"/>
              </w:rPr>
              <w:t>В.</w:t>
            </w:r>
            <w:r w:rsidRPr="00F5309F">
              <w:rPr>
                <w:lang w:val="ru-RU"/>
              </w:rPr>
              <w:t xml:space="preserve"> </w:t>
            </w:r>
            <w:r w:rsidRPr="00F5309F">
              <w:rPr>
                <w:rFonts w:ascii="Times New Roman" w:hAnsi="Times New Roman" w:cs="Times New Roman"/>
                <w:color w:val="000000"/>
                <w:sz w:val="24"/>
                <w:szCs w:val="24"/>
                <w:lang w:val="ru-RU"/>
              </w:rPr>
              <w:t>А..</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2-е</w:t>
            </w:r>
            <w:r w:rsidRPr="00F5309F">
              <w:rPr>
                <w:lang w:val="ru-RU"/>
              </w:rPr>
              <w:t xml:space="preserve"> </w:t>
            </w:r>
            <w:r w:rsidRPr="00F5309F">
              <w:rPr>
                <w:rFonts w:ascii="Times New Roman" w:hAnsi="Times New Roman" w:cs="Times New Roman"/>
                <w:color w:val="000000"/>
                <w:sz w:val="24"/>
                <w:szCs w:val="24"/>
                <w:lang w:val="ru-RU"/>
              </w:rPr>
              <w:t>изд.</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Москва:</w:t>
            </w:r>
            <w:r w:rsidRPr="00F5309F">
              <w:rPr>
                <w:lang w:val="ru-RU"/>
              </w:rPr>
              <w:t xml:space="preserve"> </w:t>
            </w:r>
            <w:r w:rsidRPr="00F5309F">
              <w:rPr>
                <w:rFonts w:ascii="Times New Roman" w:hAnsi="Times New Roman" w:cs="Times New Roman"/>
                <w:color w:val="000000"/>
                <w:sz w:val="24"/>
                <w:szCs w:val="24"/>
                <w:lang w:val="ru-RU"/>
              </w:rPr>
              <w:t>Юрайт,</w:t>
            </w:r>
            <w:r w:rsidRPr="00F5309F">
              <w:rPr>
                <w:lang w:val="ru-RU"/>
              </w:rPr>
              <w:t xml:space="preserve"> </w:t>
            </w:r>
            <w:r w:rsidRPr="00F5309F">
              <w:rPr>
                <w:rFonts w:ascii="Times New Roman" w:hAnsi="Times New Roman" w:cs="Times New Roman"/>
                <w:color w:val="000000"/>
                <w:sz w:val="24"/>
                <w:szCs w:val="24"/>
                <w:lang w:val="ru-RU"/>
              </w:rPr>
              <w:t>2018.</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218</w:t>
            </w:r>
            <w:r w:rsidRPr="00F5309F">
              <w:rPr>
                <w:lang w:val="ru-RU"/>
              </w:rPr>
              <w:t xml:space="preserve"> </w:t>
            </w:r>
            <w:r w:rsidRPr="00F5309F">
              <w:rPr>
                <w:rFonts w:ascii="Times New Roman" w:hAnsi="Times New Roman" w:cs="Times New Roman"/>
                <w:color w:val="000000"/>
                <w:sz w:val="24"/>
                <w:szCs w:val="24"/>
                <w:lang w:val="ru-RU"/>
              </w:rPr>
              <w:t>с</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ISBN</w:t>
            </w:r>
            <w:r w:rsidRPr="00F5309F">
              <w:rPr>
                <w:rFonts w:ascii="Times New Roman" w:hAnsi="Times New Roman" w:cs="Times New Roman"/>
                <w:color w:val="000000"/>
                <w:sz w:val="24"/>
                <w:szCs w:val="24"/>
                <w:lang w:val="ru-RU"/>
              </w:rPr>
              <w:t>:</w:t>
            </w:r>
            <w:r w:rsidRPr="00F5309F">
              <w:rPr>
                <w:lang w:val="ru-RU"/>
              </w:rPr>
              <w:t xml:space="preserve"> </w:t>
            </w:r>
            <w:r w:rsidRPr="00F5309F">
              <w:rPr>
                <w:rFonts w:ascii="Times New Roman" w:hAnsi="Times New Roman" w:cs="Times New Roman"/>
                <w:color w:val="000000"/>
                <w:sz w:val="24"/>
                <w:szCs w:val="24"/>
                <w:lang w:val="ru-RU"/>
              </w:rPr>
              <w:t>978-5-534-06434-6.</w:t>
            </w:r>
            <w:r w:rsidRPr="00F5309F">
              <w:rPr>
                <w:lang w:val="ru-RU"/>
              </w:rPr>
              <w:t xml:space="preserve"> </w:t>
            </w:r>
            <w:r w:rsidRPr="00F5309F">
              <w:rPr>
                <w:rFonts w:ascii="Times New Roman" w:hAnsi="Times New Roman" w:cs="Times New Roman"/>
                <w:color w:val="000000"/>
                <w:sz w:val="24"/>
                <w:szCs w:val="24"/>
                <w:lang w:val="ru-RU"/>
              </w:rPr>
              <w:t>-</w:t>
            </w:r>
            <w:r w:rsidRPr="00F5309F">
              <w:rPr>
                <w:lang w:val="ru-RU"/>
              </w:rPr>
              <w:t xml:space="preserve"> </w:t>
            </w:r>
            <w:r>
              <w:rPr>
                <w:rFonts w:ascii="Times New Roman" w:hAnsi="Times New Roman" w:cs="Times New Roman"/>
                <w:color w:val="000000"/>
                <w:sz w:val="24"/>
                <w:szCs w:val="24"/>
              </w:rPr>
              <w:t>URL</w:t>
            </w:r>
            <w:r w:rsidRPr="00F5309F">
              <w:rPr>
                <w:rFonts w:ascii="Times New Roman" w:hAnsi="Times New Roman" w:cs="Times New Roman"/>
                <w:color w:val="000000"/>
                <w:sz w:val="24"/>
                <w:szCs w:val="24"/>
                <w:lang w:val="ru-RU"/>
              </w:rPr>
              <w:t>:</w:t>
            </w:r>
            <w:r w:rsidRPr="00F5309F">
              <w:rPr>
                <w:lang w:val="ru-RU"/>
              </w:rPr>
              <w:t xml:space="preserve"> </w:t>
            </w:r>
            <w:hyperlink r:id="rId7" w:history="1">
              <w:r w:rsidR="000742CB">
                <w:rPr>
                  <w:rStyle w:val="a3"/>
                  <w:lang w:val="ru-RU"/>
                </w:rPr>
                <w:t>https://urait.ru/bcode/411755</w:t>
              </w:r>
            </w:hyperlink>
            <w:r w:rsidRPr="00F5309F">
              <w:rPr>
                <w:lang w:val="ru-RU"/>
              </w:rPr>
              <w:t xml:space="preserve"> </w:t>
            </w:r>
          </w:p>
        </w:tc>
      </w:tr>
      <w:tr w:rsidR="009D56E1" w:rsidRPr="00F5309F">
        <w:trPr>
          <w:trHeight w:hRule="exact" w:val="585"/>
        </w:trPr>
        <w:tc>
          <w:tcPr>
            <w:tcW w:w="9654" w:type="dxa"/>
            <w:gridSpan w:val="2"/>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D56E1" w:rsidRPr="00F5309F">
        <w:trPr>
          <w:trHeight w:hRule="exact" w:val="4462"/>
        </w:trPr>
        <w:tc>
          <w:tcPr>
            <w:tcW w:w="9654" w:type="dxa"/>
            <w:gridSpan w:val="2"/>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xml:space="preserve">  Режим доступа: </w:t>
            </w:r>
            <w:hyperlink r:id="rId8" w:history="1">
              <w:r w:rsidR="000742CB">
                <w:rPr>
                  <w:rStyle w:val="a3"/>
                  <w:rFonts w:ascii="Times New Roman" w:hAnsi="Times New Roman" w:cs="Times New Roman"/>
                  <w:sz w:val="24"/>
                  <w:szCs w:val="24"/>
                  <w:lang w:val="ru-RU"/>
                </w:rPr>
                <w:t>http://www.iprbookshop.ru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2.    ЭБС издательства «Юрайт» Режим доступа: </w:t>
            </w:r>
            <w:hyperlink r:id="rId9" w:history="1">
              <w:r w:rsidR="000742CB">
                <w:rPr>
                  <w:rStyle w:val="a3"/>
                  <w:rFonts w:ascii="Times New Roman" w:hAnsi="Times New Roman" w:cs="Times New Roman"/>
                  <w:sz w:val="24"/>
                  <w:szCs w:val="24"/>
                  <w:lang w:val="ru-RU"/>
                </w:rPr>
                <w:t>http://biblio-online.ru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742CB">
                <w:rPr>
                  <w:rStyle w:val="a3"/>
                  <w:rFonts w:ascii="Times New Roman" w:hAnsi="Times New Roman" w:cs="Times New Roman"/>
                  <w:sz w:val="24"/>
                  <w:szCs w:val="24"/>
                  <w:lang w:val="ru-RU"/>
                </w:rPr>
                <w:t>http://window.edu.ru/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5309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5309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5309F">
              <w:rPr>
                <w:rFonts w:ascii="Times New Roman" w:hAnsi="Times New Roman" w:cs="Times New Roman"/>
                <w:color w:val="000000"/>
                <w:sz w:val="24"/>
                <w:szCs w:val="24"/>
                <w:lang w:val="ru-RU"/>
              </w:rPr>
              <w:t xml:space="preserve"> Режим доступа: </w:t>
            </w:r>
            <w:hyperlink r:id="rId11" w:history="1">
              <w:r w:rsidR="000742CB">
                <w:rPr>
                  <w:rStyle w:val="a3"/>
                  <w:rFonts w:ascii="Times New Roman" w:hAnsi="Times New Roman" w:cs="Times New Roman"/>
                  <w:sz w:val="24"/>
                  <w:szCs w:val="24"/>
                  <w:lang w:val="ru-RU"/>
                </w:rPr>
                <w:t>http://elibrary.ru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5309F">
              <w:rPr>
                <w:rFonts w:ascii="Times New Roman" w:hAnsi="Times New Roman" w:cs="Times New Roman"/>
                <w:color w:val="000000"/>
                <w:sz w:val="24"/>
                <w:szCs w:val="24"/>
                <w:lang w:val="ru-RU"/>
              </w:rPr>
              <w:t xml:space="preserve"> Режим доступа:  </w:t>
            </w:r>
            <w:hyperlink r:id="rId12" w:history="1">
              <w:r w:rsidR="000742CB">
                <w:rPr>
                  <w:rStyle w:val="a3"/>
                  <w:rFonts w:ascii="Times New Roman" w:hAnsi="Times New Roman" w:cs="Times New Roman"/>
                  <w:sz w:val="24"/>
                  <w:szCs w:val="24"/>
                  <w:lang w:val="ru-RU"/>
                </w:rPr>
                <w:t>http://www.sciencedirect.com</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0205B">
                <w:rPr>
                  <w:rStyle w:val="a3"/>
                  <w:rFonts w:ascii="Times New Roman" w:hAnsi="Times New Roman" w:cs="Times New Roman"/>
                  <w:sz w:val="24"/>
                  <w:szCs w:val="24"/>
                </w:rPr>
                <w:t>www.edu.ru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742CB">
                <w:rPr>
                  <w:rStyle w:val="a3"/>
                  <w:rFonts w:ascii="Times New Roman" w:hAnsi="Times New Roman" w:cs="Times New Roman"/>
                  <w:sz w:val="24"/>
                  <w:szCs w:val="24"/>
                  <w:lang w:val="ru-RU"/>
                </w:rPr>
                <w:t>http://journals.cambridge.org</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742CB">
                <w:rPr>
                  <w:rStyle w:val="a3"/>
                  <w:rFonts w:ascii="Times New Roman" w:hAnsi="Times New Roman" w:cs="Times New Roman"/>
                  <w:sz w:val="24"/>
                  <w:szCs w:val="24"/>
                  <w:lang w:val="ru-RU"/>
                </w:rPr>
                <w:t>http://www.oxfordjoumals.org</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742CB">
                <w:rPr>
                  <w:rStyle w:val="a3"/>
                  <w:rFonts w:ascii="Times New Roman" w:hAnsi="Times New Roman" w:cs="Times New Roman"/>
                  <w:sz w:val="24"/>
                  <w:szCs w:val="24"/>
                  <w:lang w:val="ru-RU"/>
                </w:rPr>
                <w:t>http://dic.academic.ru/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742CB">
                <w:rPr>
                  <w:rStyle w:val="a3"/>
                  <w:rFonts w:ascii="Times New Roman" w:hAnsi="Times New Roman" w:cs="Times New Roman"/>
                  <w:sz w:val="24"/>
                  <w:szCs w:val="24"/>
                  <w:lang w:val="ru-RU"/>
                </w:rPr>
                <w:t>http://www.benran.ru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11.   Сайт Госкомстата РФ. Режим доступа: </w:t>
            </w:r>
            <w:hyperlink r:id="rId18" w:history="1">
              <w:r w:rsidR="000742CB">
                <w:rPr>
                  <w:rStyle w:val="a3"/>
                  <w:rFonts w:ascii="Times New Roman" w:hAnsi="Times New Roman" w:cs="Times New Roman"/>
                  <w:sz w:val="24"/>
                  <w:szCs w:val="24"/>
                  <w:lang w:val="ru-RU"/>
                </w:rPr>
                <w:t>http://www.gks.ru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742CB">
                <w:rPr>
                  <w:rStyle w:val="a3"/>
                  <w:rFonts w:ascii="Times New Roman" w:hAnsi="Times New Roman" w:cs="Times New Roman"/>
                  <w:sz w:val="24"/>
                  <w:szCs w:val="24"/>
                  <w:lang w:val="ru-RU"/>
                </w:rPr>
                <w:t>http://diss.rsl.ru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742CB">
                <w:rPr>
                  <w:rStyle w:val="a3"/>
                  <w:rFonts w:ascii="Times New Roman" w:hAnsi="Times New Roman" w:cs="Times New Roman"/>
                  <w:sz w:val="24"/>
                  <w:szCs w:val="24"/>
                  <w:lang w:val="ru-RU"/>
                </w:rPr>
                <w:t>http://ru.spinform.ru</w:t>
              </w:r>
            </w:hyperlink>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5423"/>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56E1" w:rsidRPr="00F5309F">
        <w:trPr>
          <w:trHeight w:hRule="exact" w:val="31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D56E1">
        <w:trPr>
          <w:trHeight w:hRule="exact" w:val="9653"/>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D56E1" w:rsidRPr="00F5309F" w:rsidRDefault="00F5309F">
            <w:pPr>
              <w:spacing w:after="0" w:line="240" w:lineRule="auto"/>
              <w:jc w:val="both"/>
              <w:rPr>
                <w:sz w:val="24"/>
                <w:szCs w:val="24"/>
                <w:lang w:val="ru-RU"/>
              </w:rPr>
            </w:pPr>
            <w:r>
              <w:rPr>
                <w:rFonts w:ascii="Times New Roman" w:hAnsi="Times New Roman" w:cs="Times New Roman"/>
                <w:color w:val="000000"/>
                <w:sz w:val="24"/>
                <w:szCs w:val="24"/>
              </w:rPr>
              <w:t>⦁</w:t>
            </w:r>
            <w:r w:rsidRPr="00F5309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56E1" w:rsidRPr="00F5309F" w:rsidRDefault="00F5309F">
            <w:pPr>
              <w:spacing w:after="0" w:line="240" w:lineRule="auto"/>
              <w:jc w:val="both"/>
              <w:rPr>
                <w:sz w:val="24"/>
                <w:szCs w:val="24"/>
                <w:lang w:val="ru-RU"/>
              </w:rPr>
            </w:pPr>
            <w:r>
              <w:rPr>
                <w:rFonts w:ascii="Times New Roman" w:hAnsi="Times New Roman" w:cs="Times New Roman"/>
                <w:color w:val="000000"/>
                <w:sz w:val="24"/>
                <w:szCs w:val="24"/>
              </w:rPr>
              <w:t>⦁</w:t>
            </w:r>
            <w:r w:rsidRPr="00F5309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D56E1" w:rsidRPr="00F5309F" w:rsidRDefault="00F5309F">
            <w:pPr>
              <w:spacing w:after="0" w:line="240" w:lineRule="auto"/>
              <w:jc w:val="both"/>
              <w:rPr>
                <w:sz w:val="24"/>
                <w:szCs w:val="24"/>
                <w:lang w:val="ru-RU"/>
              </w:rPr>
            </w:pPr>
            <w:r>
              <w:rPr>
                <w:rFonts w:ascii="Times New Roman" w:hAnsi="Times New Roman" w:cs="Times New Roman"/>
                <w:color w:val="000000"/>
                <w:sz w:val="24"/>
                <w:szCs w:val="24"/>
              </w:rPr>
              <w:t>⦁</w:t>
            </w:r>
            <w:r w:rsidRPr="00F5309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D56E1" w:rsidRPr="00F5309F" w:rsidRDefault="00F5309F">
            <w:pPr>
              <w:spacing w:after="0" w:line="240" w:lineRule="auto"/>
              <w:jc w:val="both"/>
              <w:rPr>
                <w:sz w:val="24"/>
                <w:szCs w:val="24"/>
                <w:lang w:val="ru-RU"/>
              </w:rPr>
            </w:pPr>
            <w:r>
              <w:rPr>
                <w:rFonts w:ascii="Times New Roman" w:hAnsi="Times New Roman" w:cs="Times New Roman"/>
                <w:color w:val="000000"/>
                <w:sz w:val="24"/>
                <w:szCs w:val="24"/>
              </w:rPr>
              <w:t>⦁</w:t>
            </w:r>
            <w:r w:rsidRPr="00F5309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56E1" w:rsidRPr="00F5309F" w:rsidRDefault="00F5309F">
            <w:pPr>
              <w:spacing w:after="0" w:line="240" w:lineRule="auto"/>
              <w:jc w:val="both"/>
              <w:rPr>
                <w:sz w:val="24"/>
                <w:szCs w:val="24"/>
                <w:lang w:val="ru-RU"/>
              </w:rPr>
            </w:pPr>
            <w:r>
              <w:rPr>
                <w:rFonts w:ascii="Times New Roman" w:hAnsi="Times New Roman" w:cs="Times New Roman"/>
                <w:color w:val="000000"/>
                <w:sz w:val="24"/>
                <w:szCs w:val="24"/>
              </w:rPr>
              <w:t>⦁</w:t>
            </w:r>
            <w:r w:rsidRPr="00F5309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D56E1" w:rsidRDefault="00F5309F">
            <w:pPr>
              <w:spacing w:after="0" w:line="240" w:lineRule="auto"/>
              <w:jc w:val="both"/>
              <w:rPr>
                <w:sz w:val="24"/>
                <w:szCs w:val="24"/>
              </w:rPr>
            </w:pPr>
            <w:r w:rsidRPr="00F5309F">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9D56E1" w:rsidRDefault="00F530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4162"/>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56E1" w:rsidRPr="00F5309F">
        <w:trPr>
          <w:trHeight w:hRule="exact" w:val="855"/>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56E1" w:rsidRPr="00F5309F">
        <w:trPr>
          <w:trHeight w:hRule="exact" w:val="2989"/>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Перечень программного обеспечения</w:t>
            </w:r>
          </w:p>
          <w:p w:rsidR="009D56E1" w:rsidRPr="00F5309F" w:rsidRDefault="009D56E1">
            <w:pPr>
              <w:spacing w:after="0" w:line="240" w:lineRule="auto"/>
              <w:jc w:val="both"/>
              <w:rPr>
                <w:sz w:val="24"/>
                <w:szCs w:val="24"/>
                <w:lang w:val="ru-RU"/>
              </w:rPr>
            </w:pP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D56E1" w:rsidRDefault="00F530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56E1" w:rsidRDefault="00F530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5309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Антивирус Касперского</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5309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5309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D56E1" w:rsidRPr="00F5309F" w:rsidRDefault="009D56E1">
            <w:pPr>
              <w:spacing w:after="0" w:line="240" w:lineRule="auto"/>
              <w:jc w:val="both"/>
              <w:rPr>
                <w:sz w:val="24"/>
                <w:szCs w:val="24"/>
                <w:lang w:val="ru-RU"/>
              </w:rPr>
            </w:pP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00205B">
                <w:rPr>
                  <w:rStyle w:val="a3"/>
                  <w:rFonts w:ascii="Times New Roman" w:hAnsi="Times New Roman" w:cs="Times New Roman"/>
                  <w:sz w:val="24"/>
                  <w:szCs w:val="24"/>
                </w:rPr>
                <w:t>www.gks.ru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Сайт Правительства РФ </w:t>
            </w:r>
            <w:hyperlink r:id="rId22" w:history="1">
              <w:r w:rsidR="0000205B">
                <w:rPr>
                  <w:rStyle w:val="a3"/>
                  <w:rFonts w:ascii="Times New Roman" w:hAnsi="Times New Roman" w:cs="Times New Roman"/>
                  <w:sz w:val="24"/>
                  <w:szCs w:val="24"/>
                </w:rPr>
                <w:t>www.government.ru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Сайт Президента РФ </w:t>
            </w:r>
            <w:hyperlink r:id="rId23" w:history="1">
              <w:r w:rsidR="000742CB">
                <w:rPr>
                  <w:rStyle w:val="a3"/>
                  <w:rFonts w:ascii="Times New Roman" w:hAnsi="Times New Roman" w:cs="Times New Roman"/>
                  <w:sz w:val="24"/>
                  <w:szCs w:val="24"/>
                  <w:lang w:val="ru-RU"/>
                </w:rPr>
                <w:t>http://www.president.kremlin.ru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0742CB">
                <w:rPr>
                  <w:rStyle w:val="a3"/>
                  <w:rFonts w:ascii="Times New Roman" w:hAnsi="Times New Roman" w:cs="Times New Roman"/>
                  <w:sz w:val="24"/>
                  <w:szCs w:val="24"/>
                  <w:lang w:val="ru-RU"/>
                </w:rPr>
                <w:t>http://www.ict.edu.ru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D56E1">
        <w:trPr>
          <w:trHeight w:hRule="exact" w:val="585"/>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D56E1" w:rsidRDefault="00F5309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742CB">
                <w:rPr>
                  <w:rStyle w:val="a3"/>
                  <w:rFonts w:ascii="Times New Roman" w:hAnsi="Times New Roman" w:cs="Times New Roman"/>
                  <w:sz w:val="24"/>
                  <w:szCs w:val="24"/>
                </w:rPr>
                <w:t>http://fgosvo.ru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0742CB">
                <w:rPr>
                  <w:rStyle w:val="a3"/>
                  <w:rFonts w:ascii="Times New Roman" w:hAnsi="Times New Roman" w:cs="Times New Roman"/>
                  <w:sz w:val="24"/>
                  <w:szCs w:val="24"/>
                  <w:lang w:val="ru-RU"/>
                </w:rPr>
                <w:t>http://pravo.gov.ru</w:t>
              </w:r>
            </w:hyperlink>
          </w:p>
        </w:tc>
      </w:tr>
      <w:tr w:rsidR="009D56E1" w:rsidRPr="00F5309F">
        <w:trPr>
          <w:trHeight w:hRule="exact" w:val="304"/>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Справочная правовая система «Гарант» </w:t>
            </w:r>
            <w:hyperlink r:id="rId27" w:history="1">
              <w:r w:rsidR="000742CB">
                <w:rPr>
                  <w:rStyle w:val="a3"/>
                  <w:rFonts w:ascii="Times New Roman" w:hAnsi="Times New Roman" w:cs="Times New Roman"/>
                  <w:sz w:val="24"/>
                  <w:szCs w:val="24"/>
                  <w:lang w:val="ru-RU"/>
                </w:rPr>
                <w:t>http://edu.garant.ru/omga/</w:t>
              </w:r>
            </w:hyperlink>
          </w:p>
        </w:tc>
      </w:tr>
      <w:tr w:rsidR="009D56E1" w:rsidRPr="00F5309F">
        <w:trPr>
          <w:trHeight w:hRule="exact" w:val="585"/>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0742CB">
                <w:rPr>
                  <w:rStyle w:val="a3"/>
                  <w:rFonts w:ascii="Times New Roman" w:hAnsi="Times New Roman" w:cs="Times New Roman"/>
                  <w:sz w:val="24"/>
                  <w:szCs w:val="24"/>
                  <w:lang w:val="ru-RU"/>
                </w:rPr>
                <w:t>http://www.consultant.ru/edu/student/study/</w:t>
              </w:r>
            </w:hyperlink>
          </w:p>
        </w:tc>
      </w:tr>
      <w:tr w:rsidR="009D56E1">
        <w:trPr>
          <w:trHeight w:hRule="exact" w:val="314"/>
        </w:trPr>
        <w:tc>
          <w:tcPr>
            <w:tcW w:w="9654" w:type="dxa"/>
            <w:shd w:val="clear" w:color="000000" w:fill="FFFFFF"/>
            <w:tcMar>
              <w:left w:w="34" w:type="dxa"/>
              <w:right w:w="34" w:type="dxa"/>
            </w:tcMar>
          </w:tcPr>
          <w:p w:rsidR="009D56E1" w:rsidRDefault="00F530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56E1" w:rsidRPr="00F5309F">
        <w:trPr>
          <w:trHeight w:hRule="exact" w:val="3767"/>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обеспечивает:</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4071"/>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обработка текстовой, графической и эмпирической информации;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компьютерное тестирование;</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демонстрация мультимедийных материалов.</w:t>
            </w:r>
          </w:p>
        </w:tc>
      </w:tr>
      <w:tr w:rsidR="009D56E1" w:rsidRPr="00F5309F">
        <w:trPr>
          <w:trHeight w:hRule="exact" w:val="277"/>
        </w:trPr>
        <w:tc>
          <w:tcPr>
            <w:tcW w:w="9640" w:type="dxa"/>
          </w:tcPr>
          <w:p w:rsidR="009D56E1" w:rsidRPr="00F5309F" w:rsidRDefault="009D56E1">
            <w:pPr>
              <w:rPr>
                <w:lang w:val="ru-RU"/>
              </w:rPr>
            </w:pPr>
          </w:p>
        </w:tc>
      </w:tr>
      <w:tr w:rsidR="009D56E1" w:rsidRPr="00F5309F">
        <w:trPr>
          <w:trHeight w:hRule="exact" w:val="585"/>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D56E1" w:rsidRPr="00F5309F">
        <w:trPr>
          <w:trHeight w:hRule="exact" w:val="10457"/>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309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5309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309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309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309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5309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309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309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и «ЭБС ЮРАЙТ».</w:t>
            </w:r>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5309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309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5309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309F">
              <w:rPr>
                <w:rFonts w:ascii="Times New Roman" w:hAnsi="Times New Roman" w:cs="Times New Roman"/>
                <w:color w:val="000000"/>
                <w:sz w:val="24"/>
                <w:szCs w:val="24"/>
                <w:lang w:val="ru-RU"/>
              </w:rPr>
              <w:t xml:space="preserve"> для бизнеса – Стандартный, Система контент</w:t>
            </w:r>
          </w:p>
        </w:tc>
      </w:tr>
    </w:tbl>
    <w:p w:rsidR="009D56E1" w:rsidRPr="00F5309F" w:rsidRDefault="00F5309F">
      <w:pPr>
        <w:rPr>
          <w:sz w:val="0"/>
          <w:szCs w:val="0"/>
          <w:lang w:val="ru-RU"/>
        </w:rPr>
      </w:pPr>
      <w:r w:rsidRPr="00F530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56E1" w:rsidRPr="00F5309F">
        <w:trPr>
          <w:trHeight w:hRule="exact" w:val="3801"/>
        </w:trPr>
        <w:tc>
          <w:tcPr>
            <w:tcW w:w="9654" w:type="dxa"/>
            <w:shd w:val="clear" w:color="000000" w:fill="FFFFFF"/>
            <w:tcMar>
              <w:left w:w="34" w:type="dxa"/>
              <w:right w:w="34" w:type="dxa"/>
            </w:tcMar>
          </w:tcPr>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F5309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00205B">
                <w:rPr>
                  <w:rStyle w:val="a3"/>
                  <w:rFonts w:ascii="Times New Roman" w:hAnsi="Times New Roman" w:cs="Times New Roman"/>
                  <w:sz w:val="24"/>
                  <w:szCs w:val="24"/>
                </w:rPr>
                <w:t>www.biblio-online.ru</w:t>
              </w:r>
            </w:hyperlink>
          </w:p>
          <w:p w:rsidR="009D56E1" w:rsidRPr="00F5309F" w:rsidRDefault="00F5309F">
            <w:pPr>
              <w:spacing w:after="0" w:line="240" w:lineRule="auto"/>
              <w:jc w:val="both"/>
              <w:rPr>
                <w:sz w:val="24"/>
                <w:szCs w:val="24"/>
                <w:lang w:val="ru-RU"/>
              </w:rPr>
            </w:pPr>
            <w:r w:rsidRPr="00F5309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309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309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Электронно библиотечная система «ЭБС ЮРАЙТ».</w:t>
            </w:r>
          </w:p>
        </w:tc>
      </w:tr>
      <w:tr w:rsidR="009D56E1" w:rsidRPr="00F5309F">
        <w:trPr>
          <w:trHeight w:hRule="exact" w:val="2748"/>
        </w:trPr>
        <w:tc>
          <w:tcPr>
            <w:tcW w:w="9654" w:type="dxa"/>
            <w:shd w:val="clear" w:color="000000" w:fill="FFFFFF"/>
            <w:tcMar>
              <w:left w:w="34" w:type="dxa"/>
              <w:right w:w="34" w:type="dxa"/>
            </w:tcMar>
          </w:tcPr>
          <w:p w:rsidR="009D56E1" w:rsidRPr="00F5309F" w:rsidRDefault="00F5309F">
            <w:pPr>
              <w:spacing w:after="0" w:line="240" w:lineRule="auto"/>
              <w:rPr>
                <w:sz w:val="24"/>
                <w:szCs w:val="24"/>
                <w:lang w:val="ru-RU"/>
              </w:rPr>
            </w:pPr>
            <w:r w:rsidRPr="00F5309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5309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530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5309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5309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5309F">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00205B">
                <w:rPr>
                  <w:rStyle w:val="a3"/>
                  <w:rFonts w:ascii="Times New Roman" w:hAnsi="Times New Roman" w:cs="Times New Roman"/>
                  <w:sz w:val="24"/>
                  <w:szCs w:val="24"/>
                  <w:lang w:val="ru-RU"/>
                </w:rPr>
                <w:t>www.biblio-online.ru.,</w:t>
              </w:r>
            </w:hyperlink>
            <w:r w:rsidRPr="00F5309F">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5309F">
              <w:rPr>
                <w:rFonts w:ascii="Times New Roman" w:hAnsi="Times New Roman" w:cs="Times New Roman"/>
                <w:color w:val="000000"/>
                <w:sz w:val="24"/>
                <w:szCs w:val="24"/>
                <w:lang w:val="ru-RU"/>
              </w:rPr>
              <w:t>.</w:t>
            </w:r>
          </w:p>
        </w:tc>
      </w:tr>
    </w:tbl>
    <w:p w:rsidR="009D56E1" w:rsidRPr="00F5309F" w:rsidRDefault="009D56E1">
      <w:pPr>
        <w:rPr>
          <w:lang w:val="ru-RU"/>
        </w:rPr>
      </w:pPr>
    </w:p>
    <w:sectPr w:rsidR="009D56E1" w:rsidRPr="00F5309F" w:rsidSect="009D56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05B"/>
    <w:rsid w:val="0002418B"/>
    <w:rsid w:val="000742CB"/>
    <w:rsid w:val="001F0BC7"/>
    <w:rsid w:val="009D56E1"/>
    <w:rsid w:val="009F0CFE"/>
    <w:rsid w:val="00D31453"/>
    <w:rsid w:val="00E209E2"/>
    <w:rsid w:val="00F5309F"/>
    <w:rsid w:val="00F5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05B"/>
    <w:rPr>
      <w:color w:val="0000FF" w:themeColor="hyperlink"/>
      <w:u w:val="single"/>
    </w:rPr>
  </w:style>
  <w:style w:type="character" w:styleId="a4">
    <w:name w:val="Unresolved Mention"/>
    <w:basedOn w:val="a0"/>
    <w:uiPriority w:val="99"/>
    <w:semiHidden/>
    <w:unhideWhenUsed/>
    <w:rsid w:val="0000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8721</Words>
  <Characters>49714</Characters>
  <Application>Microsoft Office Word</Application>
  <DocSecurity>0</DocSecurity>
  <Lines>414</Lines>
  <Paragraphs>116</Paragraphs>
  <ScaleCrop>false</ScaleCrop>
  <Company/>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2022-2023_ФГОС3++2022_Бак-ОФО-ПО(ИО)(22)_plx_Психология развития человека в образовании </dc:title>
  <dc:creator>FastReport.NET</dc:creator>
  <cp:lastModifiedBy>Mark Bernstorf</cp:lastModifiedBy>
  <cp:revision>6</cp:revision>
  <dcterms:created xsi:type="dcterms:W3CDTF">2022-05-03T18:36:00Z</dcterms:created>
  <dcterms:modified xsi:type="dcterms:W3CDTF">2022-11-13T09:32:00Z</dcterms:modified>
</cp:coreProperties>
</file>